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D220D7" w:rsidTr="002B4C62">
        <w:tc>
          <w:tcPr>
            <w:tcW w:w="3793" w:type="dxa"/>
          </w:tcPr>
          <w:p w:rsidR="00D220D7" w:rsidRDefault="00D220D7" w:rsidP="002B4C62">
            <w:pPr>
              <w:tabs>
                <w:tab w:val="left" w:pos="6663"/>
              </w:tabs>
              <w:spacing w:line="276" w:lineRule="auto"/>
              <w:ind w:right="-143"/>
              <w:rPr>
                <w:rFonts w:ascii="Times New Roman" w:eastAsia="Times New Roman" w:hAnsi="Times New Roman" w:cs="Times New Roman"/>
                <w:color w:val="000000"/>
                <w:sz w:val="28"/>
                <w:szCs w:val="28"/>
                <w:lang w:eastAsia="ru-RU"/>
              </w:rPr>
            </w:pPr>
            <w:r w:rsidRPr="006A6DD2">
              <w:rPr>
                <w:rFonts w:ascii="Times New Roman" w:eastAsia="Times New Roman" w:hAnsi="Times New Roman" w:cs="Times New Roman"/>
                <w:sz w:val="28"/>
                <w:szCs w:val="28"/>
                <w:lang w:eastAsia="ru-RU"/>
              </w:rPr>
              <w:t>Утверждаю</w:t>
            </w:r>
            <w:r w:rsidRPr="0094111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41117">
              <w:rPr>
                <w:rFonts w:ascii="Times New Roman" w:eastAsia="Times New Roman" w:hAnsi="Times New Roman" w:cs="Times New Roman"/>
                <w:bCs/>
                <w:sz w:val="28"/>
                <w:szCs w:val="28"/>
                <w:lang w:eastAsia="ru-RU"/>
              </w:rPr>
              <w:t xml:space="preserve">директор МБУК «РКДЦ»                                         </w:t>
            </w:r>
            <w:r>
              <w:rPr>
                <w:rFonts w:ascii="Times New Roman" w:eastAsia="Times New Roman" w:hAnsi="Times New Roman" w:cs="Times New Roman"/>
                <w:bCs/>
                <w:sz w:val="28"/>
                <w:szCs w:val="28"/>
                <w:lang w:eastAsia="ru-RU"/>
              </w:rPr>
              <w:t xml:space="preserve">                          </w:t>
            </w:r>
            <w:r w:rsidRPr="00941117">
              <w:rPr>
                <w:rFonts w:ascii="Times New Roman" w:eastAsia="Times New Roman" w:hAnsi="Times New Roman" w:cs="Times New Roman"/>
                <w:bCs/>
                <w:sz w:val="28"/>
                <w:szCs w:val="28"/>
                <w:lang w:eastAsia="ru-RU"/>
              </w:rPr>
              <w:t xml:space="preserve">Т.А. Волчкова                     </w:t>
            </w:r>
            <w:r w:rsidRPr="0094111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941117">
              <w:rPr>
                <w:rFonts w:ascii="Times New Roman" w:eastAsia="Times New Roman" w:hAnsi="Times New Roman" w:cs="Times New Roman"/>
                <w:b/>
                <w:bCs/>
                <w:sz w:val="28"/>
                <w:szCs w:val="28"/>
                <w:lang w:eastAsia="ru-RU"/>
              </w:rPr>
              <w:t xml:space="preserve"> «_____»_</w:t>
            </w:r>
            <w:r w:rsidRPr="006A6DD2">
              <w:rPr>
                <w:rFonts w:ascii="Times New Roman" w:eastAsia="Times New Roman" w:hAnsi="Times New Roman" w:cs="Times New Roman"/>
                <w:b/>
                <w:bCs/>
                <w:sz w:val="28"/>
                <w:szCs w:val="28"/>
                <w:lang w:eastAsia="ru-RU"/>
              </w:rPr>
              <w:t>_________</w:t>
            </w:r>
            <w:r w:rsidR="00F5608D">
              <w:rPr>
                <w:rFonts w:ascii="Times New Roman" w:eastAsia="Times New Roman" w:hAnsi="Times New Roman" w:cs="Times New Roman"/>
                <w:bCs/>
                <w:sz w:val="28"/>
                <w:szCs w:val="28"/>
                <w:lang w:eastAsia="ru-RU"/>
              </w:rPr>
              <w:t>2022</w:t>
            </w:r>
            <w:r>
              <w:rPr>
                <w:rFonts w:ascii="Times New Roman" w:eastAsia="Times New Roman" w:hAnsi="Times New Roman" w:cs="Times New Roman"/>
                <w:bCs/>
                <w:sz w:val="28"/>
                <w:szCs w:val="28"/>
                <w:lang w:eastAsia="ru-RU"/>
              </w:rPr>
              <w:t xml:space="preserve"> </w:t>
            </w:r>
            <w:r w:rsidRPr="00941117">
              <w:rPr>
                <w:rFonts w:ascii="Times New Roman" w:eastAsia="Times New Roman" w:hAnsi="Times New Roman" w:cs="Times New Roman"/>
                <w:bCs/>
                <w:sz w:val="28"/>
                <w:szCs w:val="28"/>
                <w:lang w:eastAsia="ru-RU"/>
              </w:rPr>
              <w:t>г.</w:t>
            </w:r>
          </w:p>
        </w:tc>
      </w:tr>
    </w:tbl>
    <w:p w:rsidR="00D220D7" w:rsidRPr="00C53938" w:rsidRDefault="00D220D7" w:rsidP="00D220D7">
      <w:pPr>
        <w:tabs>
          <w:tab w:val="left" w:pos="6663"/>
        </w:tabs>
        <w:spacing w:after="0" w:line="240" w:lineRule="exact"/>
        <w:ind w:right="22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220D7" w:rsidRPr="00941117" w:rsidRDefault="00D220D7" w:rsidP="00D220D7">
      <w:pPr>
        <w:spacing w:after="0" w:line="360" w:lineRule="auto"/>
        <w:jc w:val="center"/>
        <w:rPr>
          <w:rFonts w:ascii="Times New Roman" w:eastAsia="Times New Roman" w:hAnsi="Times New Roman" w:cs="Times New Roman"/>
          <w:b/>
          <w:bCs/>
          <w:sz w:val="28"/>
          <w:szCs w:val="28"/>
          <w:lang w:eastAsia="ru-RU"/>
        </w:rPr>
      </w:pPr>
      <w:r w:rsidRPr="00941117">
        <w:rPr>
          <w:rFonts w:ascii="Times New Roman" w:eastAsia="Times New Roman" w:hAnsi="Times New Roman" w:cs="Times New Roman"/>
          <w:b/>
          <w:bCs/>
          <w:sz w:val="28"/>
          <w:szCs w:val="28"/>
          <w:lang w:eastAsia="ru-RU"/>
        </w:rPr>
        <w:t>ПОЛОЖЕНИЕ</w:t>
      </w:r>
    </w:p>
    <w:p w:rsidR="00D220D7" w:rsidRPr="00D473BA" w:rsidRDefault="00D220D7" w:rsidP="00D473BA">
      <w:pPr>
        <w:pStyle w:val="a6"/>
        <w:jc w:val="center"/>
        <w:rPr>
          <w:rFonts w:ascii="Times New Roman" w:hAnsi="Times New Roman" w:cs="Times New Roman"/>
          <w:b/>
          <w:sz w:val="28"/>
          <w:szCs w:val="28"/>
        </w:rPr>
      </w:pPr>
      <w:r w:rsidRPr="00D473BA">
        <w:rPr>
          <w:rFonts w:ascii="Times New Roman" w:hAnsi="Times New Roman" w:cs="Times New Roman"/>
          <w:b/>
          <w:sz w:val="28"/>
          <w:szCs w:val="28"/>
        </w:rPr>
        <w:t>о  проведении районного фестиваля-конкурса ретро песни</w:t>
      </w:r>
    </w:p>
    <w:p w:rsidR="00D220D7" w:rsidRDefault="00D220D7" w:rsidP="00160670">
      <w:pPr>
        <w:pStyle w:val="a6"/>
        <w:jc w:val="center"/>
        <w:rPr>
          <w:rFonts w:ascii="Times New Roman" w:hAnsi="Times New Roman" w:cs="Times New Roman"/>
          <w:b/>
          <w:i/>
          <w:sz w:val="28"/>
          <w:szCs w:val="28"/>
        </w:rPr>
      </w:pPr>
      <w:r w:rsidRPr="00D473BA">
        <w:rPr>
          <w:rFonts w:ascii="Times New Roman" w:hAnsi="Times New Roman" w:cs="Times New Roman"/>
          <w:b/>
          <w:i/>
          <w:sz w:val="28"/>
          <w:szCs w:val="28"/>
        </w:rPr>
        <w:t>«Ретро шлягер»</w:t>
      </w:r>
    </w:p>
    <w:p w:rsidR="00160670" w:rsidRPr="00160670" w:rsidRDefault="00160670" w:rsidP="00160670">
      <w:pPr>
        <w:pStyle w:val="a6"/>
        <w:jc w:val="center"/>
        <w:rPr>
          <w:rFonts w:ascii="Times New Roman" w:hAnsi="Times New Roman" w:cs="Times New Roman"/>
          <w:b/>
          <w:i/>
          <w:sz w:val="28"/>
          <w:szCs w:val="28"/>
        </w:rPr>
      </w:pPr>
    </w:p>
    <w:p w:rsidR="00D220D7" w:rsidRDefault="00D220D7" w:rsidP="004C77BC">
      <w:pPr>
        <w:pStyle w:val="a3"/>
        <w:numPr>
          <w:ilvl w:val="0"/>
          <w:numId w:val="2"/>
        </w:numPr>
        <w:ind w:left="0" w:firstLine="284"/>
        <w:jc w:val="both"/>
        <w:rPr>
          <w:b/>
          <w:sz w:val="28"/>
          <w:szCs w:val="28"/>
        </w:rPr>
      </w:pPr>
      <w:r w:rsidRPr="00DF0537">
        <w:rPr>
          <w:b/>
          <w:sz w:val="28"/>
          <w:szCs w:val="28"/>
        </w:rPr>
        <w:t>Общее положение</w:t>
      </w:r>
      <w:r>
        <w:rPr>
          <w:b/>
          <w:sz w:val="28"/>
          <w:szCs w:val="28"/>
        </w:rPr>
        <w:t>.</w:t>
      </w:r>
    </w:p>
    <w:p w:rsidR="00B81245" w:rsidRDefault="004C77BC" w:rsidP="004C77BC">
      <w:pPr>
        <w:pStyle w:val="a3"/>
        <w:numPr>
          <w:ilvl w:val="1"/>
          <w:numId w:val="2"/>
        </w:numPr>
        <w:ind w:left="0" w:firstLine="284"/>
        <w:jc w:val="both"/>
        <w:rPr>
          <w:rFonts w:eastAsiaTheme="minorHAnsi"/>
          <w:sz w:val="28"/>
          <w:szCs w:val="28"/>
          <w:lang w:eastAsia="en-US"/>
        </w:rPr>
      </w:pPr>
      <w:r>
        <w:rPr>
          <w:sz w:val="28"/>
          <w:szCs w:val="28"/>
        </w:rPr>
        <w:t xml:space="preserve"> </w:t>
      </w:r>
      <w:proofErr w:type="gramStart"/>
      <w:r w:rsidR="00B81245" w:rsidRPr="00B81245">
        <w:rPr>
          <w:sz w:val="28"/>
          <w:szCs w:val="28"/>
        </w:rPr>
        <w:t xml:space="preserve">Районный фестиваль-конкурс ретро песни «Ретро </w:t>
      </w:r>
      <w:r w:rsidR="00D76D70">
        <w:rPr>
          <w:sz w:val="28"/>
          <w:szCs w:val="28"/>
        </w:rPr>
        <w:t>шля</w:t>
      </w:r>
      <w:r w:rsidR="00B81245" w:rsidRPr="00B81245">
        <w:rPr>
          <w:sz w:val="28"/>
          <w:szCs w:val="28"/>
        </w:rPr>
        <w:t xml:space="preserve">гер» (далее – Фестиваль) организует и проводит </w:t>
      </w:r>
      <w:r w:rsidR="00D220D7" w:rsidRPr="00B81245">
        <w:rPr>
          <w:sz w:val="28"/>
          <w:szCs w:val="28"/>
        </w:rPr>
        <w:t>муниципальное бюджетное  учреждение   культуры  «Районный культурно-досуговый центр» Администрации муниципального образования  «Починковский  район» Смоленской области</w:t>
      </w:r>
      <w:r w:rsidR="00B81245" w:rsidRPr="00B81245">
        <w:rPr>
          <w:sz w:val="28"/>
          <w:szCs w:val="28"/>
        </w:rPr>
        <w:t xml:space="preserve"> </w:t>
      </w:r>
      <w:r w:rsidR="00C02712">
        <w:rPr>
          <w:sz w:val="28"/>
          <w:szCs w:val="28"/>
        </w:rPr>
        <w:t>(</w:t>
      </w:r>
      <w:r w:rsidR="00B81245" w:rsidRPr="00B81245">
        <w:rPr>
          <w:sz w:val="28"/>
          <w:szCs w:val="28"/>
        </w:rPr>
        <w:t>далее – Организатор)</w:t>
      </w:r>
      <w:r w:rsidR="00D220D7" w:rsidRPr="00B81245">
        <w:rPr>
          <w:sz w:val="28"/>
          <w:szCs w:val="28"/>
        </w:rPr>
        <w:t>.</w:t>
      </w:r>
      <w:proofErr w:type="gramEnd"/>
    </w:p>
    <w:p w:rsidR="00D220D7" w:rsidRPr="00B81245" w:rsidRDefault="004C77BC" w:rsidP="004C77BC">
      <w:pPr>
        <w:pStyle w:val="a3"/>
        <w:numPr>
          <w:ilvl w:val="1"/>
          <w:numId w:val="2"/>
        </w:numPr>
        <w:ind w:left="0" w:firstLine="284"/>
        <w:jc w:val="both"/>
        <w:rPr>
          <w:rFonts w:eastAsiaTheme="minorHAnsi"/>
          <w:sz w:val="28"/>
          <w:szCs w:val="28"/>
          <w:lang w:eastAsia="en-US"/>
        </w:rPr>
      </w:pPr>
      <w:r>
        <w:rPr>
          <w:sz w:val="28"/>
          <w:szCs w:val="28"/>
        </w:rPr>
        <w:t xml:space="preserve"> </w:t>
      </w:r>
      <w:r w:rsidR="00D220D7" w:rsidRPr="00B81245">
        <w:rPr>
          <w:sz w:val="28"/>
          <w:szCs w:val="28"/>
        </w:rPr>
        <w:t>Настоящее положение определяет цели, порядок и регламент проведения фестиваля-конкурса.</w:t>
      </w:r>
    </w:p>
    <w:p w:rsidR="00B81245" w:rsidRPr="00B81245" w:rsidRDefault="00B81245" w:rsidP="004C77BC">
      <w:pPr>
        <w:pStyle w:val="a3"/>
        <w:ind w:left="0" w:firstLine="284"/>
        <w:jc w:val="both"/>
        <w:rPr>
          <w:rFonts w:eastAsiaTheme="minorHAnsi"/>
          <w:sz w:val="28"/>
          <w:szCs w:val="28"/>
          <w:lang w:eastAsia="en-US"/>
        </w:rPr>
      </w:pPr>
    </w:p>
    <w:p w:rsidR="00D220D7" w:rsidRPr="00055AA2" w:rsidRDefault="00D220D7" w:rsidP="004C77BC">
      <w:pPr>
        <w:pStyle w:val="a3"/>
        <w:numPr>
          <w:ilvl w:val="0"/>
          <w:numId w:val="2"/>
        </w:numPr>
        <w:spacing w:before="187" w:after="281"/>
        <w:ind w:left="0" w:firstLine="284"/>
        <w:jc w:val="both"/>
        <w:rPr>
          <w:b/>
          <w:color w:val="494949"/>
          <w:sz w:val="28"/>
          <w:szCs w:val="28"/>
        </w:rPr>
      </w:pPr>
      <w:r w:rsidRPr="00B74392">
        <w:rPr>
          <w:b/>
          <w:sz w:val="28"/>
          <w:szCs w:val="28"/>
        </w:rPr>
        <w:t>Цели и задачи фестиваля.</w:t>
      </w:r>
    </w:p>
    <w:p w:rsidR="00D220D7" w:rsidRPr="007B3E24" w:rsidRDefault="004C77BC" w:rsidP="004C77BC">
      <w:pPr>
        <w:pStyle w:val="a3"/>
        <w:numPr>
          <w:ilvl w:val="1"/>
          <w:numId w:val="2"/>
        </w:numPr>
        <w:shd w:val="clear" w:color="auto" w:fill="FFFFFF"/>
        <w:ind w:left="0" w:firstLine="284"/>
        <w:jc w:val="both"/>
        <w:rPr>
          <w:sz w:val="28"/>
          <w:szCs w:val="28"/>
        </w:rPr>
      </w:pPr>
      <w:r>
        <w:rPr>
          <w:sz w:val="28"/>
          <w:szCs w:val="28"/>
        </w:rPr>
        <w:t xml:space="preserve"> </w:t>
      </w:r>
      <w:r w:rsidR="00D220D7" w:rsidRPr="007B3E24">
        <w:rPr>
          <w:sz w:val="28"/>
          <w:szCs w:val="28"/>
        </w:rPr>
        <w:t>Основная цель фестиваля</w:t>
      </w:r>
      <w:r w:rsidR="00D220D7">
        <w:rPr>
          <w:sz w:val="28"/>
          <w:szCs w:val="28"/>
        </w:rPr>
        <w:t>-конкурса</w:t>
      </w:r>
      <w:r w:rsidR="00D220D7" w:rsidRPr="007B3E24">
        <w:rPr>
          <w:sz w:val="28"/>
          <w:szCs w:val="28"/>
        </w:rPr>
        <w:t xml:space="preserve"> - сохранение и обогащение традиций отечественной песенной культуры, содействия творческой самореализации жителей района.</w:t>
      </w:r>
    </w:p>
    <w:p w:rsidR="00D220D7" w:rsidRPr="007B3E24" w:rsidRDefault="004C77BC" w:rsidP="004C77BC">
      <w:pPr>
        <w:pStyle w:val="a3"/>
        <w:numPr>
          <w:ilvl w:val="1"/>
          <w:numId w:val="2"/>
        </w:numPr>
        <w:shd w:val="clear" w:color="auto" w:fill="FFFFFF"/>
        <w:ind w:left="0" w:firstLine="284"/>
        <w:jc w:val="both"/>
        <w:rPr>
          <w:sz w:val="28"/>
          <w:szCs w:val="28"/>
        </w:rPr>
      </w:pPr>
      <w:r>
        <w:rPr>
          <w:sz w:val="28"/>
          <w:szCs w:val="28"/>
        </w:rPr>
        <w:t xml:space="preserve"> </w:t>
      </w:r>
      <w:r w:rsidR="00D220D7" w:rsidRPr="007B3E24">
        <w:rPr>
          <w:sz w:val="28"/>
          <w:szCs w:val="28"/>
        </w:rPr>
        <w:t>Задачами фестиваля</w:t>
      </w:r>
      <w:r w:rsidR="00D220D7">
        <w:rPr>
          <w:sz w:val="28"/>
          <w:szCs w:val="28"/>
        </w:rPr>
        <w:t>-конкурса</w:t>
      </w:r>
      <w:r w:rsidR="00D220D7" w:rsidRPr="007B3E24">
        <w:rPr>
          <w:sz w:val="28"/>
          <w:szCs w:val="28"/>
        </w:rPr>
        <w:t xml:space="preserve"> являются:   </w:t>
      </w:r>
    </w:p>
    <w:p w:rsidR="00D220D7" w:rsidRPr="007B3E24" w:rsidRDefault="00D220D7" w:rsidP="004C77BC">
      <w:pPr>
        <w:pStyle w:val="a3"/>
        <w:numPr>
          <w:ilvl w:val="0"/>
          <w:numId w:val="1"/>
        </w:numPr>
        <w:shd w:val="clear" w:color="auto" w:fill="FFFFFF"/>
        <w:tabs>
          <w:tab w:val="left" w:pos="284"/>
        </w:tabs>
        <w:ind w:left="0" w:firstLine="284"/>
        <w:jc w:val="both"/>
        <w:rPr>
          <w:sz w:val="28"/>
          <w:szCs w:val="28"/>
        </w:rPr>
      </w:pPr>
      <w:r>
        <w:rPr>
          <w:sz w:val="28"/>
          <w:szCs w:val="28"/>
        </w:rPr>
        <w:t xml:space="preserve">популяризация песенной культуры, </w:t>
      </w:r>
      <w:r w:rsidRPr="007B3E24">
        <w:rPr>
          <w:sz w:val="28"/>
          <w:szCs w:val="28"/>
        </w:rPr>
        <w:t>выявление и поддержка талантливых исполнителей;</w:t>
      </w:r>
    </w:p>
    <w:p w:rsidR="00D220D7" w:rsidRPr="007B3E24" w:rsidRDefault="00D220D7" w:rsidP="004C77BC">
      <w:pPr>
        <w:pStyle w:val="a3"/>
        <w:numPr>
          <w:ilvl w:val="0"/>
          <w:numId w:val="1"/>
        </w:numPr>
        <w:shd w:val="clear" w:color="auto" w:fill="FFFFFF"/>
        <w:tabs>
          <w:tab w:val="left" w:pos="284"/>
        </w:tabs>
        <w:ind w:left="0" w:firstLine="284"/>
        <w:jc w:val="both"/>
        <w:rPr>
          <w:sz w:val="28"/>
          <w:szCs w:val="28"/>
        </w:rPr>
      </w:pPr>
      <w:r w:rsidRPr="007B3E24">
        <w:rPr>
          <w:sz w:val="28"/>
          <w:szCs w:val="28"/>
        </w:rPr>
        <w:t>сохранение преемственности поколений;</w:t>
      </w:r>
    </w:p>
    <w:p w:rsidR="00D220D7" w:rsidRPr="007B3E24" w:rsidRDefault="00D220D7" w:rsidP="004C77BC">
      <w:pPr>
        <w:pStyle w:val="a3"/>
        <w:numPr>
          <w:ilvl w:val="0"/>
          <w:numId w:val="1"/>
        </w:numPr>
        <w:shd w:val="clear" w:color="auto" w:fill="FFFFFF"/>
        <w:tabs>
          <w:tab w:val="left" w:pos="284"/>
        </w:tabs>
        <w:ind w:left="0" w:firstLine="284"/>
        <w:jc w:val="both"/>
        <w:rPr>
          <w:sz w:val="28"/>
          <w:szCs w:val="28"/>
        </w:rPr>
      </w:pPr>
      <w:r w:rsidRPr="007B3E24">
        <w:rPr>
          <w:sz w:val="28"/>
          <w:szCs w:val="28"/>
        </w:rPr>
        <w:t>формирование патриотического и эстетического вкуса у молодого поколения;</w:t>
      </w:r>
    </w:p>
    <w:p w:rsidR="00D220D7" w:rsidRPr="006F3860" w:rsidRDefault="00D220D7" w:rsidP="006F3860">
      <w:pPr>
        <w:pStyle w:val="a3"/>
        <w:numPr>
          <w:ilvl w:val="0"/>
          <w:numId w:val="1"/>
        </w:numPr>
        <w:shd w:val="clear" w:color="auto" w:fill="FFFFFF"/>
        <w:tabs>
          <w:tab w:val="left" w:pos="284"/>
        </w:tabs>
        <w:ind w:left="0" w:firstLine="284"/>
        <w:jc w:val="both"/>
        <w:rPr>
          <w:sz w:val="28"/>
          <w:szCs w:val="28"/>
        </w:rPr>
      </w:pPr>
      <w:r w:rsidRPr="007B3E24">
        <w:rPr>
          <w:rFonts w:eastAsia="Calibri"/>
          <w:sz w:val="28"/>
          <w:szCs w:val="28"/>
          <w:bdr w:val="none" w:sz="0" w:space="0" w:color="auto" w:frame="1"/>
        </w:rPr>
        <w:t>выявление и поддержка талантливых исполнителей.</w:t>
      </w:r>
    </w:p>
    <w:p w:rsidR="00D220D7" w:rsidRPr="00941117" w:rsidRDefault="00D220D7" w:rsidP="004C77BC">
      <w:pPr>
        <w:shd w:val="clear" w:color="auto" w:fill="FFFFFF"/>
        <w:tabs>
          <w:tab w:val="left" w:pos="567"/>
        </w:tabs>
        <w:spacing w:after="0" w:line="240" w:lineRule="auto"/>
        <w:ind w:firstLine="284"/>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sz w:val="28"/>
          <w:szCs w:val="28"/>
          <w:lang w:eastAsia="ru-RU"/>
        </w:rPr>
        <w:t xml:space="preserve">         </w:t>
      </w:r>
      <w:r w:rsidRPr="00941117">
        <w:rPr>
          <w:rFonts w:ascii="Times New Roman" w:eastAsia="Times New Roman" w:hAnsi="Times New Roman" w:cs="Times New Roman"/>
          <w:sz w:val="28"/>
          <w:szCs w:val="28"/>
          <w:lang w:eastAsia="ru-RU"/>
        </w:rPr>
        <w:t xml:space="preserve">                                            </w:t>
      </w:r>
    </w:p>
    <w:p w:rsidR="00817A4C" w:rsidRPr="00817A4C" w:rsidRDefault="00817A4C" w:rsidP="004C77BC">
      <w:pPr>
        <w:pStyle w:val="a3"/>
        <w:numPr>
          <w:ilvl w:val="0"/>
          <w:numId w:val="2"/>
        </w:numPr>
        <w:ind w:left="0" w:firstLine="284"/>
        <w:jc w:val="both"/>
        <w:rPr>
          <w:b/>
          <w:sz w:val="28"/>
          <w:szCs w:val="28"/>
        </w:rPr>
      </w:pPr>
      <w:r w:rsidRPr="00817A4C">
        <w:rPr>
          <w:b/>
          <w:sz w:val="28"/>
          <w:szCs w:val="28"/>
        </w:rPr>
        <w:t>Тематика фестиваля:</w:t>
      </w:r>
    </w:p>
    <w:p w:rsidR="00817A4C" w:rsidRPr="00817A4C" w:rsidRDefault="00817A4C" w:rsidP="00817A4C">
      <w:pPr>
        <w:pStyle w:val="a3"/>
        <w:ind w:left="284"/>
        <w:jc w:val="both"/>
        <w:rPr>
          <w:i/>
          <w:sz w:val="28"/>
          <w:szCs w:val="28"/>
        </w:rPr>
      </w:pPr>
      <w:r w:rsidRPr="00817A4C">
        <w:rPr>
          <w:i/>
          <w:sz w:val="28"/>
          <w:szCs w:val="28"/>
        </w:rPr>
        <w:t>«За тебя, родина-мать»,</w:t>
      </w:r>
    </w:p>
    <w:p w:rsidR="00817A4C" w:rsidRDefault="00817A4C" w:rsidP="00817A4C">
      <w:pPr>
        <w:pStyle w:val="a3"/>
        <w:ind w:left="284"/>
        <w:jc w:val="both"/>
        <w:rPr>
          <w:i/>
          <w:sz w:val="28"/>
          <w:szCs w:val="28"/>
        </w:rPr>
      </w:pPr>
      <w:r w:rsidRPr="00817A4C">
        <w:rPr>
          <w:i/>
          <w:sz w:val="28"/>
          <w:szCs w:val="28"/>
        </w:rPr>
        <w:t>«Когда поют солдаты»</w:t>
      </w:r>
      <w:r>
        <w:rPr>
          <w:i/>
          <w:sz w:val="28"/>
          <w:szCs w:val="28"/>
        </w:rPr>
        <w:t>.</w:t>
      </w:r>
    </w:p>
    <w:p w:rsidR="00817A4C" w:rsidRPr="00817A4C" w:rsidRDefault="00817A4C" w:rsidP="00817A4C">
      <w:pPr>
        <w:pStyle w:val="a3"/>
        <w:ind w:left="284"/>
        <w:jc w:val="both"/>
        <w:rPr>
          <w:i/>
          <w:sz w:val="28"/>
          <w:szCs w:val="28"/>
        </w:rPr>
      </w:pPr>
    </w:p>
    <w:p w:rsidR="00D220D7" w:rsidRPr="00055AA2" w:rsidRDefault="00D220D7" w:rsidP="004C77BC">
      <w:pPr>
        <w:pStyle w:val="a3"/>
        <w:numPr>
          <w:ilvl w:val="0"/>
          <w:numId w:val="2"/>
        </w:numPr>
        <w:ind w:left="0" w:firstLine="284"/>
        <w:jc w:val="both"/>
        <w:rPr>
          <w:sz w:val="28"/>
          <w:szCs w:val="28"/>
        </w:rPr>
      </w:pPr>
      <w:r w:rsidRPr="00DF0537">
        <w:rPr>
          <w:b/>
          <w:sz w:val="28"/>
          <w:szCs w:val="28"/>
        </w:rPr>
        <w:t>Участники фестиваля.</w:t>
      </w:r>
    </w:p>
    <w:p w:rsidR="00D220D7" w:rsidRDefault="004C77BC" w:rsidP="004C77BC">
      <w:pPr>
        <w:pStyle w:val="a3"/>
        <w:numPr>
          <w:ilvl w:val="1"/>
          <w:numId w:val="2"/>
        </w:numPr>
        <w:ind w:left="0" w:firstLine="284"/>
        <w:jc w:val="both"/>
        <w:rPr>
          <w:sz w:val="28"/>
          <w:szCs w:val="28"/>
        </w:rPr>
      </w:pPr>
      <w:r>
        <w:rPr>
          <w:sz w:val="28"/>
          <w:szCs w:val="28"/>
        </w:rPr>
        <w:t xml:space="preserve"> </w:t>
      </w:r>
      <w:r w:rsidR="00D220D7" w:rsidRPr="00745D3A">
        <w:rPr>
          <w:sz w:val="28"/>
          <w:szCs w:val="28"/>
        </w:rPr>
        <w:t>В фестивале</w:t>
      </w:r>
      <w:r w:rsidR="00D220D7">
        <w:rPr>
          <w:sz w:val="28"/>
          <w:szCs w:val="28"/>
        </w:rPr>
        <w:t>-конкурсе</w:t>
      </w:r>
      <w:r w:rsidR="00D220D7" w:rsidRPr="00745D3A">
        <w:rPr>
          <w:sz w:val="28"/>
          <w:szCs w:val="28"/>
        </w:rPr>
        <w:t xml:space="preserve"> принимают участие  творческие самодеятельные коллективы, солисты, дуэты, вок</w:t>
      </w:r>
      <w:r w:rsidR="00F5608D">
        <w:rPr>
          <w:sz w:val="28"/>
          <w:szCs w:val="28"/>
        </w:rPr>
        <w:t>альные ансамбли (трио, квартеты</w:t>
      </w:r>
      <w:r w:rsidR="00D220D7" w:rsidRPr="00745D3A">
        <w:rPr>
          <w:sz w:val="28"/>
          <w:szCs w:val="28"/>
        </w:rPr>
        <w:t>), вокально-инструментальные ансамбли, рок-группы</w:t>
      </w:r>
      <w:r w:rsidR="00D220D7">
        <w:rPr>
          <w:sz w:val="28"/>
          <w:szCs w:val="28"/>
        </w:rPr>
        <w:t xml:space="preserve"> в возрасте от 18 лет и старше.</w:t>
      </w:r>
    </w:p>
    <w:p w:rsidR="00D220D7" w:rsidRPr="00F5608D" w:rsidRDefault="00F5608D" w:rsidP="00F5608D">
      <w:pPr>
        <w:pStyle w:val="a3"/>
        <w:numPr>
          <w:ilvl w:val="1"/>
          <w:numId w:val="2"/>
        </w:numPr>
        <w:ind w:left="0" w:firstLine="284"/>
        <w:jc w:val="both"/>
        <w:rPr>
          <w:sz w:val="28"/>
          <w:szCs w:val="28"/>
        </w:rPr>
      </w:pPr>
      <w:r>
        <w:rPr>
          <w:sz w:val="28"/>
          <w:szCs w:val="28"/>
        </w:rPr>
        <w:t xml:space="preserve"> </w:t>
      </w:r>
      <w:r w:rsidR="00D220D7" w:rsidRPr="00F5608D">
        <w:rPr>
          <w:sz w:val="28"/>
          <w:szCs w:val="28"/>
        </w:rPr>
        <w:t>Возрастные категории участников:</w:t>
      </w:r>
    </w:p>
    <w:p w:rsidR="00D220D7" w:rsidRPr="00C53938" w:rsidRDefault="00D220D7" w:rsidP="004C77BC">
      <w:pPr>
        <w:pStyle w:val="a3"/>
        <w:ind w:left="0" w:firstLine="284"/>
        <w:jc w:val="both"/>
        <w:rPr>
          <w:sz w:val="28"/>
          <w:szCs w:val="28"/>
        </w:rPr>
      </w:pPr>
      <w:r w:rsidRPr="00C53938">
        <w:rPr>
          <w:sz w:val="28"/>
          <w:szCs w:val="28"/>
        </w:rPr>
        <w:t xml:space="preserve"> от 18 до 35 лет;</w:t>
      </w:r>
    </w:p>
    <w:p w:rsidR="00D220D7" w:rsidRDefault="00D220D7" w:rsidP="004C77BC">
      <w:pPr>
        <w:pStyle w:val="a3"/>
        <w:ind w:left="0" w:firstLine="284"/>
        <w:jc w:val="both"/>
        <w:rPr>
          <w:sz w:val="28"/>
          <w:szCs w:val="28"/>
        </w:rPr>
      </w:pPr>
      <w:r w:rsidRPr="00C53938">
        <w:rPr>
          <w:sz w:val="28"/>
          <w:szCs w:val="28"/>
        </w:rPr>
        <w:t xml:space="preserve"> от 36 лет и старше.</w:t>
      </w:r>
    </w:p>
    <w:p w:rsidR="00306F69" w:rsidRPr="00C53938" w:rsidRDefault="00306F69" w:rsidP="004C77BC">
      <w:pPr>
        <w:pStyle w:val="a3"/>
        <w:ind w:left="0" w:firstLine="284"/>
        <w:jc w:val="both"/>
        <w:rPr>
          <w:sz w:val="28"/>
          <w:szCs w:val="28"/>
        </w:rPr>
      </w:pPr>
    </w:p>
    <w:p w:rsidR="00D220D7" w:rsidRPr="00306F69" w:rsidRDefault="00D220D7" w:rsidP="004C77BC">
      <w:pPr>
        <w:pStyle w:val="a3"/>
        <w:numPr>
          <w:ilvl w:val="0"/>
          <w:numId w:val="2"/>
        </w:numPr>
        <w:spacing w:before="187" w:after="281"/>
        <w:ind w:left="0" w:firstLine="284"/>
        <w:jc w:val="both"/>
        <w:rPr>
          <w:color w:val="000000"/>
          <w:sz w:val="28"/>
          <w:szCs w:val="28"/>
        </w:rPr>
      </w:pPr>
      <w:r w:rsidRPr="00DF0537">
        <w:rPr>
          <w:b/>
          <w:bCs/>
          <w:sz w:val="28"/>
          <w:szCs w:val="28"/>
        </w:rPr>
        <w:t>Условия проведения фестиваля</w:t>
      </w:r>
      <w:r>
        <w:rPr>
          <w:b/>
          <w:bCs/>
          <w:sz w:val="28"/>
          <w:szCs w:val="28"/>
        </w:rPr>
        <w:t>-конкурса</w:t>
      </w:r>
      <w:r w:rsidRPr="00DF0537">
        <w:rPr>
          <w:b/>
          <w:bCs/>
          <w:sz w:val="28"/>
          <w:szCs w:val="28"/>
        </w:rPr>
        <w:t>.</w:t>
      </w:r>
    </w:p>
    <w:p w:rsidR="00D220D7" w:rsidRPr="004C77BC" w:rsidRDefault="004C77BC" w:rsidP="004C77BC">
      <w:pPr>
        <w:pStyle w:val="a3"/>
        <w:numPr>
          <w:ilvl w:val="1"/>
          <w:numId w:val="2"/>
        </w:numPr>
        <w:spacing w:line="276" w:lineRule="auto"/>
        <w:ind w:left="0" w:firstLine="284"/>
        <w:jc w:val="both"/>
        <w:rPr>
          <w:sz w:val="28"/>
          <w:szCs w:val="28"/>
        </w:rPr>
      </w:pPr>
      <w:r>
        <w:rPr>
          <w:sz w:val="28"/>
          <w:szCs w:val="28"/>
        </w:rPr>
        <w:t xml:space="preserve"> </w:t>
      </w:r>
      <w:r w:rsidR="00D220D7" w:rsidRPr="00D53541">
        <w:rPr>
          <w:sz w:val="28"/>
          <w:szCs w:val="28"/>
        </w:rPr>
        <w:t>Репертуар участников фестиваля</w:t>
      </w:r>
      <w:r w:rsidR="00D220D7">
        <w:rPr>
          <w:sz w:val="28"/>
          <w:szCs w:val="28"/>
        </w:rPr>
        <w:t>-конкурса</w:t>
      </w:r>
      <w:r w:rsidR="00D220D7" w:rsidRPr="00D53541">
        <w:rPr>
          <w:sz w:val="28"/>
          <w:szCs w:val="28"/>
        </w:rPr>
        <w:t xml:space="preserve"> </w:t>
      </w:r>
      <w:r w:rsidR="00D220D7">
        <w:rPr>
          <w:sz w:val="28"/>
          <w:szCs w:val="28"/>
        </w:rPr>
        <w:t>–</w:t>
      </w:r>
      <w:r w:rsidR="00D220D7" w:rsidRPr="00D53541">
        <w:rPr>
          <w:sz w:val="28"/>
          <w:szCs w:val="28"/>
        </w:rPr>
        <w:t xml:space="preserve"> </w:t>
      </w:r>
      <w:r w:rsidR="00D220D7">
        <w:rPr>
          <w:b/>
          <w:sz w:val="28"/>
          <w:szCs w:val="28"/>
        </w:rPr>
        <w:t>ретро-хиты прошлых</w:t>
      </w:r>
      <w:r>
        <w:rPr>
          <w:b/>
          <w:sz w:val="28"/>
          <w:szCs w:val="28"/>
        </w:rPr>
        <w:t xml:space="preserve"> </w:t>
      </w:r>
      <w:r w:rsidR="00D220D7" w:rsidRPr="004C77BC">
        <w:rPr>
          <w:b/>
          <w:sz w:val="28"/>
          <w:szCs w:val="28"/>
        </w:rPr>
        <w:t>лет</w:t>
      </w:r>
      <w:r w:rsidR="00817A4C">
        <w:rPr>
          <w:b/>
          <w:sz w:val="28"/>
          <w:szCs w:val="28"/>
        </w:rPr>
        <w:t>, согласно тематике фестиваля</w:t>
      </w:r>
      <w:r w:rsidR="00D220D7" w:rsidRPr="004C77BC">
        <w:rPr>
          <w:b/>
          <w:sz w:val="28"/>
          <w:szCs w:val="28"/>
        </w:rPr>
        <w:t>.</w:t>
      </w:r>
    </w:p>
    <w:p w:rsidR="00D220D7" w:rsidRDefault="004C77BC" w:rsidP="004C77BC">
      <w:pPr>
        <w:pStyle w:val="a3"/>
        <w:numPr>
          <w:ilvl w:val="1"/>
          <w:numId w:val="2"/>
        </w:numPr>
        <w:spacing w:line="276" w:lineRule="auto"/>
        <w:ind w:left="0" w:firstLine="284"/>
        <w:jc w:val="both"/>
        <w:rPr>
          <w:sz w:val="28"/>
          <w:szCs w:val="28"/>
        </w:rPr>
      </w:pPr>
      <w:r>
        <w:rPr>
          <w:sz w:val="28"/>
          <w:szCs w:val="28"/>
        </w:rPr>
        <w:lastRenderedPageBreak/>
        <w:t xml:space="preserve"> </w:t>
      </w:r>
      <w:r w:rsidR="00D220D7" w:rsidRPr="00745D3A">
        <w:rPr>
          <w:sz w:val="28"/>
          <w:szCs w:val="28"/>
        </w:rPr>
        <w:t>Каждый участник представляет один номер.</w:t>
      </w:r>
    </w:p>
    <w:p w:rsidR="00704631" w:rsidRDefault="00704631" w:rsidP="004C77BC">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eastAsia="ru-RU"/>
        </w:rPr>
      </w:pPr>
    </w:p>
    <w:p w:rsidR="004C77BC" w:rsidRPr="00F5608D" w:rsidRDefault="00D220D7" w:rsidP="004C77BC">
      <w:pPr>
        <w:pStyle w:val="a3"/>
        <w:numPr>
          <w:ilvl w:val="0"/>
          <w:numId w:val="2"/>
        </w:numPr>
        <w:spacing w:before="187" w:after="281"/>
        <w:ind w:left="0" w:firstLine="284"/>
        <w:jc w:val="both"/>
        <w:rPr>
          <w:color w:val="000000"/>
          <w:sz w:val="28"/>
          <w:szCs w:val="28"/>
        </w:rPr>
      </w:pPr>
      <w:r w:rsidRPr="00745D3A">
        <w:rPr>
          <w:b/>
          <w:bCs/>
          <w:sz w:val="28"/>
          <w:szCs w:val="28"/>
        </w:rPr>
        <w:t>Порядок проведения фестиваля.</w:t>
      </w:r>
    </w:p>
    <w:p w:rsidR="00F5608D" w:rsidRPr="00F5608D" w:rsidRDefault="00F5608D" w:rsidP="007F71A0">
      <w:pPr>
        <w:pStyle w:val="a3"/>
        <w:spacing w:before="187" w:after="281"/>
        <w:ind w:left="284" w:firstLine="424"/>
        <w:jc w:val="both"/>
        <w:rPr>
          <w:color w:val="000000"/>
          <w:sz w:val="28"/>
          <w:szCs w:val="28"/>
        </w:rPr>
      </w:pPr>
      <w:r>
        <w:rPr>
          <w:color w:val="000000"/>
          <w:sz w:val="28"/>
          <w:szCs w:val="28"/>
        </w:rPr>
        <w:t xml:space="preserve">5.1. </w:t>
      </w:r>
      <w:r w:rsidRPr="00F5608D">
        <w:rPr>
          <w:color w:val="000000"/>
          <w:sz w:val="28"/>
          <w:szCs w:val="28"/>
        </w:rPr>
        <w:t>Районный фестиваль-конкурс ретро песни</w:t>
      </w:r>
      <w:r>
        <w:rPr>
          <w:color w:val="000000"/>
          <w:sz w:val="28"/>
          <w:szCs w:val="28"/>
        </w:rPr>
        <w:t xml:space="preserve"> </w:t>
      </w:r>
      <w:r w:rsidRPr="00F5608D">
        <w:rPr>
          <w:color w:val="000000"/>
          <w:sz w:val="28"/>
          <w:szCs w:val="28"/>
        </w:rPr>
        <w:t>«Ретро шлягер» проводится в 2 этапа: отборочный тур и финал.</w:t>
      </w:r>
    </w:p>
    <w:p w:rsidR="00F5608D" w:rsidRPr="00F5608D" w:rsidRDefault="00F5608D" w:rsidP="00F5608D">
      <w:pPr>
        <w:pStyle w:val="a3"/>
        <w:spacing w:before="187" w:after="281"/>
        <w:ind w:left="284" w:firstLine="424"/>
        <w:jc w:val="both"/>
        <w:rPr>
          <w:color w:val="000000"/>
          <w:sz w:val="28"/>
          <w:szCs w:val="28"/>
        </w:rPr>
      </w:pPr>
      <w:r w:rsidRPr="00F5608D">
        <w:rPr>
          <w:color w:val="000000"/>
          <w:sz w:val="28"/>
          <w:szCs w:val="28"/>
        </w:rPr>
        <w:t xml:space="preserve">I ЭТАП:  отборочный тур. </w:t>
      </w:r>
    </w:p>
    <w:p w:rsidR="00F5608D" w:rsidRPr="00F5608D" w:rsidRDefault="00F5608D" w:rsidP="00F5608D">
      <w:pPr>
        <w:pStyle w:val="a3"/>
        <w:spacing w:before="187" w:after="281"/>
        <w:ind w:left="284" w:firstLine="424"/>
        <w:jc w:val="both"/>
        <w:rPr>
          <w:color w:val="000000"/>
          <w:sz w:val="28"/>
          <w:szCs w:val="28"/>
        </w:rPr>
      </w:pPr>
      <w:r w:rsidRPr="00F5608D">
        <w:rPr>
          <w:color w:val="000000"/>
          <w:sz w:val="28"/>
          <w:szCs w:val="28"/>
        </w:rPr>
        <w:t>Отборочный тур  проводиться дистанционно, по предоставленным видеозаписям участников. По итогам отборочного тура будет</w:t>
      </w:r>
      <w:r>
        <w:rPr>
          <w:color w:val="000000"/>
          <w:sz w:val="28"/>
          <w:szCs w:val="28"/>
        </w:rPr>
        <w:t xml:space="preserve"> сформирована программа </w:t>
      </w:r>
      <w:r w:rsidR="002204AC">
        <w:rPr>
          <w:color w:val="000000"/>
          <w:sz w:val="28"/>
          <w:szCs w:val="28"/>
        </w:rPr>
        <w:t xml:space="preserve">финального этапа </w:t>
      </w:r>
      <w:r>
        <w:rPr>
          <w:color w:val="000000"/>
          <w:sz w:val="28"/>
          <w:szCs w:val="28"/>
        </w:rPr>
        <w:t>Фестиваля</w:t>
      </w:r>
      <w:r w:rsidRPr="00F5608D">
        <w:rPr>
          <w:color w:val="000000"/>
          <w:sz w:val="28"/>
          <w:szCs w:val="28"/>
        </w:rPr>
        <w:t>.</w:t>
      </w:r>
    </w:p>
    <w:p w:rsidR="00F5608D" w:rsidRPr="00F5608D" w:rsidRDefault="00F5608D" w:rsidP="00F5608D">
      <w:pPr>
        <w:pStyle w:val="a3"/>
        <w:spacing w:before="187" w:after="281"/>
        <w:ind w:left="284" w:firstLine="424"/>
        <w:jc w:val="both"/>
        <w:rPr>
          <w:color w:val="000000"/>
          <w:sz w:val="28"/>
          <w:szCs w:val="28"/>
        </w:rPr>
      </w:pPr>
      <w:r>
        <w:rPr>
          <w:color w:val="000000"/>
          <w:sz w:val="28"/>
          <w:szCs w:val="28"/>
        </w:rPr>
        <w:t>II ЭТАП: финальный этап Фестиваля</w:t>
      </w:r>
      <w:r w:rsidRPr="00F5608D">
        <w:rPr>
          <w:color w:val="000000"/>
          <w:sz w:val="28"/>
          <w:szCs w:val="28"/>
        </w:rPr>
        <w:t xml:space="preserve"> состоится на базе муниципального бюджетного учреждения культуры «Районный культурно-досуговый центр» в г. Починке  </w:t>
      </w:r>
      <w:r w:rsidRPr="00C74B27">
        <w:rPr>
          <w:b/>
          <w:color w:val="000000"/>
          <w:sz w:val="28"/>
          <w:szCs w:val="28"/>
        </w:rPr>
        <w:t>11 ноября  2022 года.</w:t>
      </w:r>
      <w:r w:rsidRPr="00F5608D">
        <w:rPr>
          <w:color w:val="000000"/>
          <w:sz w:val="28"/>
          <w:szCs w:val="28"/>
        </w:rPr>
        <w:t xml:space="preserve"> </w:t>
      </w:r>
    </w:p>
    <w:p w:rsidR="00F5608D" w:rsidRPr="00F5608D" w:rsidRDefault="00F5608D" w:rsidP="007F71A0">
      <w:pPr>
        <w:pStyle w:val="a3"/>
        <w:spacing w:before="187" w:after="281"/>
        <w:ind w:left="284" w:firstLine="424"/>
        <w:jc w:val="both"/>
        <w:rPr>
          <w:color w:val="000000"/>
          <w:sz w:val="28"/>
          <w:szCs w:val="28"/>
        </w:rPr>
      </w:pPr>
      <w:r>
        <w:rPr>
          <w:color w:val="000000"/>
          <w:sz w:val="28"/>
          <w:szCs w:val="28"/>
        </w:rPr>
        <w:t xml:space="preserve">5.2. </w:t>
      </w:r>
      <w:r w:rsidRPr="00F5608D">
        <w:rPr>
          <w:color w:val="000000"/>
          <w:sz w:val="28"/>
          <w:szCs w:val="28"/>
        </w:rPr>
        <w:t xml:space="preserve">Обладатели Гран-при 2020-2021 </w:t>
      </w:r>
      <w:proofErr w:type="spellStart"/>
      <w:r w:rsidRPr="00F5608D">
        <w:rPr>
          <w:color w:val="000000"/>
          <w:sz w:val="28"/>
          <w:szCs w:val="28"/>
        </w:rPr>
        <w:t>г.г</w:t>
      </w:r>
      <w:proofErr w:type="spellEnd"/>
      <w:r w:rsidRPr="00F5608D">
        <w:rPr>
          <w:color w:val="000000"/>
          <w:sz w:val="28"/>
          <w:szCs w:val="28"/>
        </w:rPr>
        <w:t>. не</w:t>
      </w:r>
      <w:r>
        <w:rPr>
          <w:color w:val="000000"/>
          <w:sz w:val="28"/>
          <w:szCs w:val="28"/>
        </w:rPr>
        <w:t xml:space="preserve"> могут быть участниками Фестиваля</w:t>
      </w:r>
      <w:r w:rsidRPr="00F5608D">
        <w:rPr>
          <w:color w:val="000000"/>
          <w:sz w:val="28"/>
          <w:szCs w:val="28"/>
        </w:rPr>
        <w:t xml:space="preserve"> и приглашаются в качестве гостей.</w:t>
      </w:r>
    </w:p>
    <w:p w:rsidR="00C74B27" w:rsidRPr="00704631" w:rsidRDefault="00F5608D" w:rsidP="00704631">
      <w:pPr>
        <w:pStyle w:val="a3"/>
        <w:spacing w:before="187" w:after="281"/>
        <w:ind w:left="284" w:firstLine="424"/>
        <w:jc w:val="both"/>
        <w:rPr>
          <w:color w:val="000000"/>
          <w:sz w:val="28"/>
          <w:szCs w:val="28"/>
        </w:rPr>
      </w:pPr>
      <w:r>
        <w:rPr>
          <w:color w:val="000000"/>
          <w:sz w:val="28"/>
          <w:szCs w:val="28"/>
        </w:rPr>
        <w:t xml:space="preserve">5.3. </w:t>
      </w:r>
      <w:r w:rsidRPr="00F5608D">
        <w:rPr>
          <w:color w:val="000000"/>
          <w:sz w:val="28"/>
          <w:szCs w:val="28"/>
        </w:rPr>
        <w:t>Доставка участников к месту проведения фестиваля-конкурса осуществляется за счет направляющей стороны.</w:t>
      </w:r>
    </w:p>
    <w:p w:rsidR="00C74B27" w:rsidRPr="00C74B27" w:rsidRDefault="00C74B27" w:rsidP="007F71A0">
      <w:pPr>
        <w:pStyle w:val="a3"/>
        <w:spacing w:before="187" w:after="281"/>
        <w:ind w:left="284" w:firstLine="424"/>
        <w:jc w:val="both"/>
        <w:rPr>
          <w:color w:val="000000"/>
          <w:sz w:val="28"/>
          <w:szCs w:val="28"/>
        </w:rPr>
      </w:pPr>
      <w:r>
        <w:rPr>
          <w:color w:val="000000"/>
          <w:sz w:val="28"/>
          <w:szCs w:val="28"/>
        </w:rPr>
        <w:t>5.4. Для участия в Фестивале  необходимо в срок</w:t>
      </w:r>
      <w:r w:rsidRPr="00C74B27">
        <w:rPr>
          <w:color w:val="000000"/>
          <w:sz w:val="28"/>
          <w:szCs w:val="28"/>
        </w:rPr>
        <w:t xml:space="preserve">  </w:t>
      </w:r>
      <w:r>
        <w:rPr>
          <w:color w:val="000000"/>
          <w:sz w:val="28"/>
          <w:szCs w:val="28"/>
        </w:rPr>
        <w:t xml:space="preserve">до </w:t>
      </w:r>
      <w:r w:rsidRPr="00DA2B12">
        <w:rPr>
          <w:b/>
          <w:color w:val="000000"/>
          <w:sz w:val="28"/>
          <w:szCs w:val="28"/>
        </w:rPr>
        <w:t>1 ноября   2022 года</w:t>
      </w:r>
      <w:r w:rsidRPr="00C74B27">
        <w:rPr>
          <w:color w:val="000000"/>
          <w:sz w:val="28"/>
          <w:szCs w:val="28"/>
        </w:rPr>
        <w:t xml:space="preserve"> </w:t>
      </w:r>
    </w:p>
    <w:p w:rsidR="00C74B27" w:rsidRPr="00C74B27" w:rsidRDefault="00C74B27" w:rsidP="00C74B27">
      <w:pPr>
        <w:pStyle w:val="a3"/>
        <w:spacing w:before="187" w:after="281"/>
        <w:ind w:left="284"/>
        <w:jc w:val="both"/>
        <w:rPr>
          <w:color w:val="000000"/>
          <w:sz w:val="28"/>
          <w:szCs w:val="28"/>
        </w:rPr>
      </w:pPr>
      <w:r w:rsidRPr="00C74B27">
        <w:rPr>
          <w:color w:val="000000"/>
          <w:sz w:val="28"/>
          <w:szCs w:val="28"/>
        </w:rPr>
        <w:t xml:space="preserve">направить заявку (Приложение 1), аудио материалы (фонограммы), согласие на обработку персональных данных (Приложение 2) И </w:t>
      </w:r>
      <w:proofErr w:type="gramStart"/>
      <w:r w:rsidRPr="00C74B27">
        <w:rPr>
          <w:color w:val="000000"/>
          <w:sz w:val="28"/>
          <w:szCs w:val="28"/>
        </w:rPr>
        <w:t>ВИДЕО-ЗАПИСЬ</w:t>
      </w:r>
      <w:proofErr w:type="gramEnd"/>
      <w:r w:rsidRPr="00C74B27">
        <w:rPr>
          <w:color w:val="000000"/>
          <w:sz w:val="28"/>
          <w:szCs w:val="28"/>
        </w:rPr>
        <w:t xml:space="preserve"> С ВЫСТУПЛЕНИЕМ в соответствии с прилагаемой формой в адрес электронной почте: </w:t>
      </w:r>
      <w:hyperlink r:id="rId7" w:history="1">
        <w:r w:rsidRPr="00502B10">
          <w:rPr>
            <w:rStyle w:val="a7"/>
            <w:sz w:val="28"/>
            <w:szCs w:val="28"/>
          </w:rPr>
          <w:t>rkdc15@mail.ru</w:t>
        </w:r>
      </w:hyperlink>
      <w:r>
        <w:rPr>
          <w:color w:val="000000"/>
          <w:sz w:val="28"/>
          <w:szCs w:val="28"/>
        </w:rPr>
        <w:t xml:space="preserve"> </w:t>
      </w:r>
      <w:r w:rsidRPr="00C74B27">
        <w:rPr>
          <w:color w:val="000000"/>
          <w:sz w:val="28"/>
          <w:szCs w:val="28"/>
        </w:rPr>
        <w:t xml:space="preserve">   </w:t>
      </w:r>
    </w:p>
    <w:p w:rsidR="00C74B27" w:rsidRPr="00C74B27" w:rsidRDefault="00C74B27" w:rsidP="00C74B27">
      <w:pPr>
        <w:pStyle w:val="a3"/>
        <w:spacing w:before="187" w:after="281"/>
        <w:ind w:left="284"/>
        <w:jc w:val="both"/>
        <w:rPr>
          <w:color w:val="000000"/>
          <w:sz w:val="28"/>
          <w:szCs w:val="28"/>
        </w:rPr>
      </w:pPr>
      <w:r>
        <w:rPr>
          <w:color w:val="000000"/>
          <w:sz w:val="28"/>
          <w:szCs w:val="28"/>
        </w:rPr>
        <w:t>В теме письма указать: Фестиваль</w:t>
      </w:r>
      <w:r w:rsidRPr="00C74B27">
        <w:rPr>
          <w:color w:val="000000"/>
          <w:sz w:val="28"/>
          <w:szCs w:val="28"/>
        </w:rPr>
        <w:t xml:space="preserve"> «Ретро шлягер».</w:t>
      </w:r>
    </w:p>
    <w:p w:rsidR="00C74B27" w:rsidRPr="00C74B27" w:rsidRDefault="00C74B27" w:rsidP="00C74B27">
      <w:pPr>
        <w:pStyle w:val="a3"/>
        <w:spacing w:before="187" w:after="281"/>
        <w:ind w:left="284"/>
        <w:jc w:val="both"/>
        <w:rPr>
          <w:color w:val="000000"/>
          <w:sz w:val="28"/>
          <w:szCs w:val="28"/>
        </w:rPr>
      </w:pPr>
      <w:r w:rsidRPr="00C74B27">
        <w:rPr>
          <w:color w:val="000000"/>
          <w:sz w:val="28"/>
          <w:szCs w:val="28"/>
        </w:rPr>
        <w:t>Либо предоставляются лично по адресу: 216450 г. Починок, ул. Кирова д. 1, МБУК «РКДЦ».</w:t>
      </w:r>
    </w:p>
    <w:p w:rsidR="00C74B27" w:rsidRPr="00C74B27" w:rsidRDefault="00C74B27" w:rsidP="00DA2B12">
      <w:pPr>
        <w:pStyle w:val="a3"/>
        <w:spacing w:before="187" w:after="281"/>
        <w:ind w:left="284" w:firstLine="424"/>
        <w:jc w:val="both"/>
        <w:rPr>
          <w:color w:val="000000"/>
          <w:sz w:val="28"/>
          <w:szCs w:val="28"/>
        </w:rPr>
      </w:pPr>
      <w:r w:rsidRPr="00C74B27">
        <w:rPr>
          <w:color w:val="000000"/>
          <w:sz w:val="28"/>
          <w:szCs w:val="28"/>
        </w:rPr>
        <w:t>Видеоматериалы могут быть сделанными как на профессиональные устройства, так и на мобильные гаджеты, веб-камеру. В кадре не должно быть посторонних людей, кроме тех, кто заявлен в заявке.</w:t>
      </w:r>
    </w:p>
    <w:p w:rsidR="00C74B27" w:rsidRDefault="00C74B27" w:rsidP="00DA2B12">
      <w:pPr>
        <w:pStyle w:val="a3"/>
        <w:spacing w:before="187" w:after="281"/>
        <w:ind w:left="284" w:firstLine="424"/>
        <w:jc w:val="both"/>
        <w:rPr>
          <w:color w:val="000000"/>
          <w:sz w:val="28"/>
          <w:szCs w:val="28"/>
        </w:rPr>
      </w:pPr>
      <w:r w:rsidRPr="00C74B27">
        <w:rPr>
          <w:color w:val="000000"/>
          <w:sz w:val="28"/>
          <w:szCs w:val="28"/>
        </w:rPr>
        <w:t>Вместе с заявкой участник высылает фонограмму-минус исполняемого произведения хорошего качества для проверки. Запись в треке вспомогательного голоса (</w:t>
      </w:r>
      <w:proofErr w:type="spellStart"/>
      <w:r w:rsidRPr="00C74B27">
        <w:rPr>
          <w:color w:val="000000"/>
          <w:sz w:val="28"/>
          <w:szCs w:val="28"/>
        </w:rPr>
        <w:t>бэк</w:t>
      </w:r>
      <w:proofErr w:type="spellEnd"/>
      <w:r w:rsidRPr="00C74B27">
        <w:rPr>
          <w:color w:val="000000"/>
          <w:sz w:val="28"/>
          <w:szCs w:val="28"/>
        </w:rPr>
        <w:t xml:space="preserve">-вокала) допустима в том случае, если он не дублирует основной голос (мелодическую линию).  Не допускается караоке-версия, </w:t>
      </w:r>
      <w:proofErr w:type="spellStart"/>
      <w:r w:rsidRPr="00C74B27">
        <w:rPr>
          <w:color w:val="000000"/>
          <w:sz w:val="28"/>
          <w:szCs w:val="28"/>
        </w:rPr>
        <w:t>double-track</w:t>
      </w:r>
      <w:proofErr w:type="spellEnd"/>
      <w:r w:rsidRPr="00C74B27">
        <w:rPr>
          <w:color w:val="000000"/>
          <w:sz w:val="28"/>
          <w:szCs w:val="28"/>
        </w:rPr>
        <w:t>. Фонограмма должна быть подписана (фамилия участника, название произведения). Фонограммы «плюс» к участию не допускаются. Фонограммы,  поступившие   в день проведения фестиваля,  не рассматриваются.</w:t>
      </w:r>
    </w:p>
    <w:p w:rsidR="00C74B27" w:rsidRPr="00C74B27" w:rsidRDefault="00C74B27" w:rsidP="007F71A0">
      <w:pPr>
        <w:pStyle w:val="a3"/>
        <w:spacing w:before="187" w:after="281"/>
        <w:ind w:left="284" w:firstLine="424"/>
        <w:jc w:val="both"/>
        <w:rPr>
          <w:color w:val="000000"/>
          <w:sz w:val="28"/>
          <w:szCs w:val="28"/>
        </w:rPr>
      </w:pPr>
      <w:r>
        <w:rPr>
          <w:color w:val="000000"/>
          <w:sz w:val="28"/>
          <w:szCs w:val="28"/>
        </w:rPr>
        <w:t xml:space="preserve">5.5. </w:t>
      </w:r>
      <w:r w:rsidRPr="00C74B27">
        <w:rPr>
          <w:color w:val="000000"/>
          <w:sz w:val="28"/>
          <w:szCs w:val="28"/>
        </w:rPr>
        <w:t>Во время проведения фестиваля-конкурса, участник должен иметь с собой фонограмму исполняемого произведения на  цифровом носителе (</w:t>
      </w:r>
      <w:proofErr w:type="spellStart"/>
      <w:r w:rsidRPr="00C74B27">
        <w:rPr>
          <w:color w:val="000000"/>
          <w:sz w:val="28"/>
          <w:szCs w:val="28"/>
        </w:rPr>
        <w:t>флеш</w:t>
      </w:r>
      <w:proofErr w:type="spellEnd"/>
      <w:r w:rsidRPr="00C74B27">
        <w:rPr>
          <w:color w:val="000000"/>
          <w:sz w:val="28"/>
          <w:szCs w:val="28"/>
        </w:rPr>
        <w:t xml:space="preserve"> карта)</w:t>
      </w:r>
    </w:p>
    <w:p w:rsidR="00C74B27" w:rsidRDefault="00C74B27" w:rsidP="007F71A0">
      <w:pPr>
        <w:pStyle w:val="a3"/>
        <w:spacing w:before="187" w:after="281"/>
        <w:ind w:left="284" w:firstLine="424"/>
        <w:jc w:val="both"/>
        <w:rPr>
          <w:color w:val="000000"/>
          <w:sz w:val="28"/>
          <w:szCs w:val="28"/>
        </w:rPr>
      </w:pPr>
      <w:r>
        <w:rPr>
          <w:color w:val="000000"/>
          <w:sz w:val="28"/>
          <w:szCs w:val="28"/>
        </w:rPr>
        <w:t xml:space="preserve">5.6. </w:t>
      </w:r>
      <w:r w:rsidRPr="00C74B27">
        <w:rPr>
          <w:color w:val="000000"/>
          <w:sz w:val="28"/>
          <w:szCs w:val="28"/>
        </w:rPr>
        <w:t>Предоставляя заявку (Приложение 1) и Согласие на обработку персональных данных (Приложение 2), участник дает согласие на размещение и показ фото- и видеоматериалов на официальных сайтах, информационных и прочих носителях, существующих в настоящее время и разработанных в будущем.</w:t>
      </w:r>
    </w:p>
    <w:p w:rsidR="00C74B27" w:rsidRPr="00C74B27" w:rsidRDefault="00C74B27" w:rsidP="007F71A0">
      <w:pPr>
        <w:pStyle w:val="a3"/>
        <w:spacing w:before="187" w:after="281"/>
        <w:ind w:left="284" w:firstLine="424"/>
        <w:jc w:val="both"/>
        <w:rPr>
          <w:color w:val="000000"/>
          <w:sz w:val="28"/>
          <w:szCs w:val="28"/>
        </w:rPr>
      </w:pPr>
      <w:r>
        <w:rPr>
          <w:color w:val="000000"/>
          <w:sz w:val="28"/>
          <w:szCs w:val="28"/>
        </w:rPr>
        <w:t xml:space="preserve">5.7. </w:t>
      </w:r>
      <w:r w:rsidRPr="00C74B27">
        <w:rPr>
          <w:color w:val="000000"/>
          <w:sz w:val="28"/>
          <w:szCs w:val="28"/>
        </w:rPr>
        <w:t>Заявки, поступившие после указан</w:t>
      </w:r>
      <w:r>
        <w:rPr>
          <w:color w:val="000000"/>
          <w:sz w:val="28"/>
          <w:szCs w:val="28"/>
        </w:rPr>
        <w:t xml:space="preserve">ного срока, не рассматриваются. </w:t>
      </w:r>
      <w:r w:rsidRPr="00C74B27">
        <w:rPr>
          <w:color w:val="000000"/>
          <w:sz w:val="28"/>
          <w:szCs w:val="28"/>
        </w:rPr>
        <w:t>Заявки должны быть оформлены на каждого участника, для каждой номинации на разных бланках.</w:t>
      </w:r>
    </w:p>
    <w:p w:rsidR="00C74B27" w:rsidRDefault="00C74B27" w:rsidP="007F71A0">
      <w:pPr>
        <w:pStyle w:val="a3"/>
        <w:spacing w:before="187" w:after="281"/>
        <w:ind w:left="284" w:firstLine="424"/>
        <w:jc w:val="both"/>
        <w:rPr>
          <w:color w:val="000000"/>
          <w:sz w:val="28"/>
          <w:szCs w:val="28"/>
        </w:rPr>
      </w:pPr>
      <w:r>
        <w:rPr>
          <w:color w:val="000000"/>
          <w:sz w:val="28"/>
          <w:szCs w:val="28"/>
        </w:rPr>
        <w:lastRenderedPageBreak/>
        <w:t xml:space="preserve">5.8. </w:t>
      </w:r>
      <w:r w:rsidRPr="00C74B27">
        <w:rPr>
          <w:color w:val="000000"/>
          <w:sz w:val="28"/>
          <w:szCs w:val="28"/>
        </w:rPr>
        <w:t>Организаторы вправе, не принимать заявленную композицию, если она уже заявлена участником ранее.</w:t>
      </w:r>
    </w:p>
    <w:p w:rsidR="00C74B27" w:rsidRPr="00C74B27" w:rsidRDefault="00C74B27" w:rsidP="007F71A0">
      <w:pPr>
        <w:pStyle w:val="a3"/>
        <w:spacing w:before="187" w:after="281"/>
        <w:ind w:left="284" w:firstLine="424"/>
        <w:jc w:val="both"/>
        <w:rPr>
          <w:color w:val="000000"/>
          <w:sz w:val="28"/>
          <w:szCs w:val="28"/>
        </w:rPr>
      </w:pPr>
      <w:r>
        <w:rPr>
          <w:color w:val="000000"/>
          <w:sz w:val="28"/>
          <w:szCs w:val="28"/>
        </w:rPr>
        <w:t xml:space="preserve">5.9. </w:t>
      </w:r>
      <w:r w:rsidRPr="00C74B27">
        <w:rPr>
          <w:color w:val="000000"/>
          <w:sz w:val="28"/>
          <w:szCs w:val="28"/>
        </w:rPr>
        <w:t>Доставка участников к месту проведения фестиваля-конкурса осуществляется за счет направляющей стороны.</w:t>
      </w:r>
    </w:p>
    <w:p w:rsidR="00C74B27" w:rsidRPr="00C74B27" w:rsidRDefault="00C74B27" w:rsidP="00DA2B12">
      <w:pPr>
        <w:pStyle w:val="a3"/>
        <w:spacing w:before="187" w:after="281"/>
        <w:ind w:left="284" w:firstLine="424"/>
        <w:jc w:val="both"/>
        <w:rPr>
          <w:color w:val="000000"/>
          <w:sz w:val="28"/>
          <w:szCs w:val="28"/>
        </w:rPr>
      </w:pPr>
      <w:r w:rsidRPr="00C74B27">
        <w:rPr>
          <w:color w:val="000000"/>
          <w:sz w:val="28"/>
          <w:szCs w:val="28"/>
        </w:rPr>
        <w:t>Телефон для справок: 4-29-52</w:t>
      </w:r>
    </w:p>
    <w:p w:rsidR="007F71A0" w:rsidRDefault="00C74B27" w:rsidP="00DA2B12">
      <w:pPr>
        <w:pStyle w:val="a3"/>
        <w:spacing w:before="187" w:after="281"/>
        <w:ind w:left="284" w:firstLine="424"/>
        <w:jc w:val="both"/>
        <w:rPr>
          <w:color w:val="000000"/>
          <w:sz w:val="28"/>
          <w:szCs w:val="28"/>
        </w:rPr>
      </w:pPr>
      <w:r w:rsidRPr="00C74B27">
        <w:rPr>
          <w:color w:val="000000"/>
          <w:sz w:val="28"/>
          <w:szCs w:val="28"/>
        </w:rPr>
        <w:t xml:space="preserve">В целях предупреждения распространения </w:t>
      </w:r>
      <w:proofErr w:type="spellStart"/>
      <w:r w:rsidRPr="00C74B27">
        <w:rPr>
          <w:color w:val="000000"/>
          <w:sz w:val="28"/>
          <w:szCs w:val="28"/>
        </w:rPr>
        <w:t>коронавируса</w:t>
      </w:r>
      <w:proofErr w:type="spellEnd"/>
      <w:r w:rsidRPr="00C74B27">
        <w:rPr>
          <w:color w:val="000000"/>
          <w:sz w:val="28"/>
          <w:szCs w:val="28"/>
        </w:rPr>
        <w:t xml:space="preserve"> COVID-19 на территории «Починковского района» проведение Конкурса возможно в дистанционном формате. В случае изменения формата, даты и времени проведения Конкурса всем участникам будет сообщено дополнительно на адрес электронной почты, указанной в заявке на участие.</w:t>
      </w:r>
    </w:p>
    <w:p w:rsidR="007F71A0" w:rsidRDefault="007F71A0" w:rsidP="007F71A0">
      <w:pPr>
        <w:pStyle w:val="a3"/>
        <w:spacing w:before="187" w:after="281"/>
        <w:ind w:left="284"/>
        <w:jc w:val="both"/>
        <w:rPr>
          <w:color w:val="000000"/>
          <w:sz w:val="28"/>
          <w:szCs w:val="28"/>
        </w:rPr>
      </w:pPr>
    </w:p>
    <w:p w:rsidR="007F71A0" w:rsidRPr="007F71A0" w:rsidRDefault="00D220D7" w:rsidP="007F71A0">
      <w:pPr>
        <w:pStyle w:val="a3"/>
        <w:numPr>
          <w:ilvl w:val="0"/>
          <w:numId w:val="2"/>
        </w:numPr>
        <w:spacing w:before="187" w:after="281"/>
        <w:jc w:val="both"/>
        <w:rPr>
          <w:color w:val="000000"/>
          <w:sz w:val="28"/>
          <w:szCs w:val="28"/>
        </w:rPr>
      </w:pPr>
      <w:r w:rsidRPr="007F71A0">
        <w:rPr>
          <w:b/>
          <w:sz w:val="28"/>
          <w:szCs w:val="28"/>
        </w:rPr>
        <w:t>Подведение итогов и награждение.</w:t>
      </w:r>
    </w:p>
    <w:p w:rsidR="00D220D7" w:rsidRDefault="00992A88" w:rsidP="007F71A0">
      <w:pPr>
        <w:pStyle w:val="a3"/>
        <w:numPr>
          <w:ilvl w:val="1"/>
          <w:numId w:val="2"/>
        </w:numPr>
        <w:ind w:left="0" w:firstLine="709"/>
        <w:jc w:val="both"/>
        <w:rPr>
          <w:sz w:val="28"/>
          <w:szCs w:val="28"/>
        </w:rPr>
      </w:pPr>
      <w:r>
        <w:rPr>
          <w:sz w:val="28"/>
          <w:szCs w:val="28"/>
        </w:rPr>
        <w:t xml:space="preserve"> </w:t>
      </w:r>
      <w:r w:rsidR="00D220D7" w:rsidRPr="00BB5A06">
        <w:rPr>
          <w:sz w:val="28"/>
          <w:szCs w:val="28"/>
        </w:rPr>
        <w:t>Подведение итогов фестиваля</w:t>
      </w:r>
      <w:r w:rsidR="00D220D7">
        <w:rPr>
          <w:sz w:val="28"/>
          <w:szCs w:val="28"/>
        </w:rPr>
        <w:t>-конкурса</w:t>
      </w:r>
      <w:r w:rsidR="00D220D7" w:rsidRPr="00BB5A06">
        <w:rPr>
          <w:sz w:val="28"/>
          <w:szCs w:val="28"/>
        </w:rPr>
        <w:t xml:space="preserve"> осуществляется независимым Творческим советом. В с</w:t>
      </w:r>
      <w:r w:rsidR="00C74B27">
        <w:rPr>
          <w:sz w:val="28"/>
          <w:szCs w:val="28"/>
        </w:rPr>
        <w:t>оответствии с решением совета</w:t>
      </w:r>
      <w:r w:rsidR="00D220D7" w:rsidRPr="00BB5A06">
        <w:rPr>
          <w:sz w:val="28"/>
          <w:szCs w:val="28"/>
        </w:rPr>
        <w:t xml:space="preserve"> определяются победители по </w:t>
      </w:r>
      <w:r w:rsidR="00D220D7">
        <w:rPr>
          <w:sz w:val="28"/>
          <w:szCs w:val="28"/>
        </w:rPr>
        <w:t>возрастным категориям.</w:t>
      </w:r>
    </w:p>
    <w:p w:rsidR="00715524" w:rsidRDefault="00C74B27" w:rsidP="007F71A0">
      <w:pPr>
        <w:pStyle w:val="a3"/>
        <w:numPr>
          <w:ilvl w:val="1"/>
          <w:numId w:val="2"/>
        </w:numPr>
        <w:jc w:val="both"/>
        <w:rPr>
          <w:sz w:val="28"/>
          <w:szCs w:val="28"/>
        </w:rPr>
      </w:pPr>
      <w:r w:rsidRPr="00C74B27">
        <w:rPr>
          <w:sz w:val="28"/>
          <w:szCs w:val="28"/>
        </w:rPr>
        <w:t>При оценке конкурсантов жюри придерживается следующих критериев:</w:t>
      </w:r>
    </w:p>
    <w:p w:rsidR="00C74B27" w:rsidRPr="00715524" w:rsidRDefault="00C74B27" w:rsidP="007F71A0">
      <w:pPr>
        <w:spacing w:after="0" w:line="240" w:lineRule="auto"/>
        <w:jc w:val="both"/>
        <w:rPr>
          <w:rFonts w:ascii="Times New Roman" w:hAnsi="Times New Roman" w:cs="Times New Roman"/>
          <w:sz w:val="28"/>
          <w:szCs w:val="28"/>
        </w:rPr>
      </w:pPr>
      <w:r w:rsidRPr="00715524">
        <w:rPr>
          <w:rFonts w:ascii="Times New Roman" w:hAnsi="Times New Roman" w:cs="Times New Roman"/>
          <w:sz w:val="28"/>
          <w:szCs w:val="28"/>
        </w:rPr>
        <w:t>- вокально-музыкальные данные (широта диапазона, чувство ритма, четкость дикции,  чистое интонирование)</w:t>
      </w:r>
      <w:r w:rsidR="007F71A0">
        <w:rPr>
          <w:rFonts w:ascii="Times New Roman" w:hAnsi="Times New Roman" w:cs="Times New Roman"/>
          <w:sz w:val="28"/>
          <w:szCs w:val="28"/>
        </w:rPr>
        <w:t>;</w:t>
      </w:r>
    </w:p>
    <w:p w:rsidR="00C74B27" w:rsidRPr="00715524" w:rsidRDefault="00C74B27" w:rsidP="007F71A0">
      <w:pPr>
        <w:spacing w:after="0" w:line="240" w:lineRule="auto"/>
        <w:jc w:val="both"/>
        <w:rPr>
          <w:rFonts w:ascii="Times New Roman" w:hAnsi="Times New Roman" w:cs="Times New Roman"/>
          <w:sz w:val="28"/>
          <w:szCs w:val="28"/>
        </w:rPr>
      </w:pPr>
      <w:r w:rsidRPr="00715524">
        <w:rPr>
          <w:rFonts w:ascii="Times New Roman" w:hAnsi="Times New Roman" w:cs="Times New Roman"/>
          <w:sz w:val="28"/>
          <w:szCs w:val="28"/>
        </w:rPr>
        <w:t>- сценический образ (умение держаться на сцене, артистизм).</w:t>
      </w:r>
    </w:p>
    <w:p w:rsidR="00ED043A" w:rsidRDefault="00992A88" w:rsidP="007F71A0">
      <w:pPr>
        <w:pStyle w:val="a3"/>
        <w:numPr>
          <w:ilvl w:val="1"/>
          <w:numId w:val="2"/>
        </w:numPr>
        <w:tabs>
          <w:tab w:val="left" w:pos="284"/>
        </w:tabs>
        <w:ind w:left="0" w:firstLine="709"/>
        <w:jc w:val="both"/>
        <w:rPr>
          <w:color w:val="000000"/>
          <w:sz w:val="28"/>
          <w:szCs w:val="28"/>
        </w:rPr>
      </w:pPr>
      <w:r>
        <w:rPr>
          <w:color w:val="000000"/>
          <w:sz w:val="28"/>
          <w:szCs w:val="28"/>
        </w:rPr>
        <w:t xml:space="preserve"> </w:t>
      </w:r>
      <w:r w:rsidR="00ED043A">
        <w:rPr>
          <w:color w:val="000000"/>
          <w:sz w:val="28"/>
          <w:szCs w:val="28"/>
        </w:rPr>
        <w:t>Творческий совет определяет:</w:t>
      </w:r>
    </w:p>
    <w:p w:rsidR="00ED043A" w:rsidRDefault="00ED043A" w:rsidP="007F71A0">
      <w:pPr>
        <w:pStyle w:val="a3"/>
        <w:tabs>
          <w:tab w:val="left" w:pos="284"/>
        </w:tabs>
        <w:ind w:left="0" w:firstLine="709"/>
        <w:jc w:val="both"/>
        <w:rPr>
          <w:color w:val="000000"/>
          <w:sz w:val="28"/>
          <w:szCs w:val="28"/>
        </w:rPr>
      </w:pPr>
      <w:r>
        <w:rPr>
          <w:color w:val="000000"/>
          <w:sz w:val="28"/>
          <w:szCs w:val="28"/>
        </w:rPr>
        <w:t>- участника победителя Фестиваля, который награждается дипл</w:t>
      </w:r>
      <w:r w:rsidR="00715524">
        <w:rPr>
          <w:color w:val="000000"/>
          <w:sz w:val="28"/>
          <w:szCs w:val="28"/>
        </w:rPr>
        <w:t xml:space="preserve">омом </w:t>
      </w:r>
      <w:r w:rsidR="007F71A0" w:rsidRPr="007F71A0">
        <w:rPr>
          <w:color w:val="000000"/>
          <w:sz w:val="28"/>
          <w:szCs w:val="28"/>
        </w:rPr>
        <w:t xml:space="preserve">Гран-при </w:t>
      </w:r>
      <w:r w:rsidR="00715524">
        <w:rPr>
          <w:color w:val="000000"/>
          <w:sz w:val="28"/>
          <w:szCs w:val="28"/>
        </w:rPr>
        <w:t>и ценным подарком;</w:t>
      </w:r>
    </w:p>
    <w:p w:rsidR="00ED043A" w:rsidRDefault="007F71A0" w:rsidP="007F71A0">
      <w:pPr>
        <w:pStyle w:val="a3"/>
        <w:tabs>
          <w:tab w:val="left" w:pos="284"/>
        </w:tabs>
        <w:ind w:left="0" w:firstLine="709"/>
        <w:jc w:val="both"/>
        <w:rPr>
          <w:color w:val="000000"/>
          <w:sz w:val="28"/>
          <w:szCs w:val="28"/>
        </w:rPr>
      </w:pPr>
      <w:r>
        <w:rPr>
          <w:color w:val="000000"/>
          <w:sz w:val="28"/>
          <w:szCs w:val="28"/>
        </w:rPr>
        <w:t xml:space="preserve">- </w:t>
      </w:r>
      <w:r w:rsidR="00ED043A">
        <w:rPr>
          <w:color w:val="000000"/>
          <w:sz w:val="28"/>
          <w:szCs w:val="28"/>
        </w:rPr>
        <w:t>п</w:t>
      </w:r>
      <w:r w:rsidR="00D220D7">
        <w:rPr>
          <w:color w:val="000000"/>
          <w:sz w:val="28"/>
          <w:szCs w:val="28"/>
        </w:rPr>
        <w:t>обедители фестиваля-конкурса в каждой возрастной категории  награждаются Дипломами</w:t>
      </w:r>
      <w:r w:rsidR="0039283E">
        <w:rPr>
          <w:color w:val="000000"/>
          <w:sz w:val="28"/>
          <w:szCs w:val="28"/>
        </w:rPr>
        <w:t xml:space="preserve"> </w:t>
      </w:r>
      <w:r w:rsidR="0039283E">
        <w:rPr>
          <w:color w:val="000000"/>
          <w:sz w:val="28"/>
          <w:szCs w:val="28"/>
          <w:lang w:val="en-US"/>
        </w:rPr>
        <w:t>I</w:t>
      </w:r>
      <w:r w:rsidR="0039283E">
        <w:rPr>
          <w:color w:val="000000"/>
          <w:sz w:val="28"/>
          <w:szCs w:val="28"/>
        </w:rPr>
        <w:t>,</w:t>
      </w:r>
      <w:r w:rsidR="0039283E" w:rsidRPr="0039283E">
        <w:rPr>
          <w:color w:val="000000"/>
          <w:sz w:val="28"/>
          <w:szCs w:val="28"/>
        </w:rPr>
        <w:t xml:space="preserve"> </w:t>
      </w:r>
      <w:r w:rsidR="0039283E">
        <w:rPr>
          <w:color w:val="000000"/>
          <w:sz w:val="28"/>
          <w:szCs w:val="28"/>
          <w:lang w:val="en-US"/>
        </w:rPr>
        <w:t>II</w:t>
      </w:r>
      <w:r w:rsidR="0039283E">
        <w:rPr>
          <w:color w:val="000000"/>
          <w:sz w:val="28"/>
          <w:szCs w:val="28"/>
        </w:rPr>
        <w:t>,</w:t>
      </w:r>
      <w:r w:rsidR="0039283E" w:rsidRPr="0039283E">
        <w:rPr>
          <w:color w:val="000000"/>
          <w:sz w:val="28"/>
          <w:szCs w:val="28"/>
        </w:rPr>
        <w:t xml:space="preserve"> </w:t>
      </w:r>
      <w:r w:rsidR="0039283E">
        <w:rPr>
          <w:color w:val="000000"/>
          <w:sz w:val="28"/>
          <w:szCs w:val="28"/>
          <w:lang w:val="en-US"/>
        </w:rPr>
        <w:t>III</w:t>
      </w:r>
      <w:r w:rsidR="0039283E" w:rsidRPr="0039283E">
        <w:rPr>
          <w:color w:val="000000"/>
          <w:sz w:val="28"/>
          <w:szCs w:val="28"/>
        </w:rPr>
        <w:t xml:space="preserve"> </w:t>
      </w:r>
      <w:r w:rsidR="0039283E">
        <w:rPr>
          <w:color w:val="000000"/>
          <w:sz w:val="28"/>
          <w:szCs w:val="28"/>
        </w:rPr>
        <w:t>степени</w:t>
      </w:r>
      <w:r w:rsidR="00ED043A">
        <w:rPr>
          <w:color w:val="000000"/>
          <w:sz w:val="28"/>
          <w:szCs w:val="28"/>
        </w:rPr>
        <w:t>;</w:t>
      </w:r>
    </w:p>
    <w:p w:rsidR="00715524" w:rsidRDefault="00715524" w:rsidP="007F71A0">
      <w:pPr>
        <w:pStyle w:val="a3"/>
        <w:tabs>
          <w:tab w:val="left" w:pos="284"/>
        </w:tabs>
        <w:ind w:left="0" w:firstLine="709"/>
        <w:jc w:val="both"/>
        <w:rPr>
          <w:color w:val="000000"/>
          <w:sz w:val="28"/>
          <w:szCs w:val="28"/>
        </w:rPr>
      </w:pPr>
      <w:r>
        <w:rPr>
          <w:color w:val="000000"/>
          <w:sz w:val="28"/>
          <w:szCs w:val="28"/>
        </w:rPr>
        <w:t>-</w:t>
      </w:r>
      <w:r w:rsidRPr="00715524">
        <w:rPr>
          <w:color w:val="000000"/>
          <w:sz w:val="28"/>
          <w:szCs w:val="28"/>
        </w:rPr>
        <w:t xml:space="preserve"> </w:t>
      </w:r>
      <w:r w:rsidR="007F71A0">
        <w:rPr>
          <w:color w:val="000000"/>
          <w:sz w:val="28"/>
          <w:szCs w:val="28"/>
        </w:rPr>
        <w:t xml:space="preserve">все </w:t>
      </w:r>
      <w:r w:rsidR="002204AC">
        <w:rPr>
          <w:color w:val="000000"/>
          <w:sz w:val="28"/>
          <w:szCs w:val="28"/>
        </w:rPr>
        <w:t>участники награждаются Д</w:t>
      </w:r>
      <w:r w:rsidRPr="00715524">
        <w:rPr>
          <w:color w:val="000000"/>
          <w:sz w:val="28"/>
          <w:szCs w:val="28"/>
        </w:rPr>
        <w:t>ипломами участника.</w:t>
      </w:r>
    </w:p>
    <w:p w:rsidR="00D220D7" w:rsidRPr="002B6062" w:rsidRDefault="00D220D7" w:rsidP="007F71A0">
      <w:pPr>
        <w:pStyle w:val="a3"/>
        <w:numPr>
          <w:ilvl w:val="1"/>
          <w:numId w:val="2"/>
        </w:numPr>
        <w:tabs>
          <w:tab w:val="left" w:pos="284"/>
        </w:tabs>
        <w:ind w:left="0" w:firstLine="709"/>
        <w:jc w:val="both"/>
        <w:rPr>
          <w:color w:val="000000"/>
          <w:sz w:val="28"/>
          <w:szCs w:val="28"/>
        </w:rPr>
      </w:pPr>
      <w:r w:rsidRPr="00BB5A06">
        <w:rPr>
          <w:sz w:val="28"/>
          <w:szCs w:val="28"/>
        </w:rPr>
        <w:t>Творческий совет имеет право не присуждать призовое место, присуждать два и более призовых места, назначать дополнительные поощрительные призы. Решение Творческого совета является окончательным и изменению не подлежит.</w:t>
      </w:r>
    </w:p>
    <w:p w:rsidR="007F71A0" w:rsidRDefault="007F71A0" w:rsidP="00D220D7">
      <w:pPr>
        <w:spacing w:before="100" w:beforeAutospacing="1" w:after="100" w:afterAutospacing="1" w:line="240" w:lineRule="auto"/>
        <w:ind w:left="360"/>
        <w:jc w:val="right"/>
        <w:rPr>
          <w:rFonts w:ascii="Times New Roman" w:eastAsia="Times New Roman" w:hAnsi="Times New Roman" w:cs="Times New Roman"/>
          <w:sz w:val="28"/>
          <w:szCs w:val="28"/>
          <w:lang w:eastAsia="ru-RU"/>
        </w:rPr>
      </w:pPr>
    </w:p>
    <w:p w:rsidR="007F71A0" w:rsidRDefault="007F71A0" w:rsidP="00D220D7">
      <w:pPr>
        <w:spacing w:before="100" w:beforeAutospacing="1" w:after="100" w:afterAutospacing="1" w:line="240" w:lineRule="auto"/>
        <w:ind w:left="360"/>
        <w:jc w:val="right"/>
        <w:rPr>
          <w:rFonts w:ascii="Times New Roman" w:eastAsia="Times New Roman" w:hAnsi="Times New Roman" w:cs="Times New Roman"/>
          <w:sz w:val="28"/>
          <w:szCs w:val="28"/>
          <w:lang w:eastAsia="ru-RU"/>
        </w:rPr>
      </w:pPr>
    </w:p>
    <w:p w:rsidR="007F71A0" w:rsidRDefault="007F71A0" w:rsidP="00D220D7">
      <w:pPr>
        <w:spacing w:before="100" w:beforeAutospacing="1" w:after="100" w:afterAutospacing="1" w:line="240" w:lineRule="auto"/>
        <w:ind w:left="360"/>
        <w:jc w:val="right"/>
        <w:rPr>
          <w:rFonts w:ascii="Times New Roman" w:eastAsia="Times New Roman" w:hAnsi="Times New Roman" w:cs="Times New Roman"/>
          <w:sz w:val="28"/>
          <w:szCs w:val="28"/>
          <w:lang w:eastAsia="ru-RU"/>
        </w:rPr>
      </w:pPr>
    </w:p>
    <w:p w:rsidR="007F71A0" w:rsidRDefault="007F71A0" w:rsidP="00D220D7">
      <w:pPr>
        <w:spacing w:before="100" w:beforeAutospacing="1" w:after="100" w:afterAutospacing="1" w:line="240" w:lineRule="auto"/>
        <w:ind w:left="360"/>
        <w:jc w:val="right"/>
        <w:rPr>
          <w:rFonts w:ascii="Times New Roman" w:eastAsia="Times New Roman" w:hAnsi="Times New Roman" w:cs="Times New Roman"/>
          <w:sz w:val="28"/>
          <w:szCs w:val="28"/>
          <w:lang w:eastAsia="ru-RU"/>
        </w:rPr>
      </w:pPr>
    </w:p>
    <w:p w:rsidR="007F71A0" w:rsidRDefault="007F71A0" w:rsidP="00D220D7">
      <w:pPr>
        <w:spacing w:before="100" w:beforeAutospacing="1" w:after="100" w:afterAutospacing="1" w:line="240" w:lineRule="auto"/>
        <w:ind w:left="360"/>
        <w:jc w:val="right"/>
        <w:rPr>
          <w:rFonts w:ascii="Times New Roman" w:eastAsia="Times New Roman" w:hAnsi="Times New Roman" w:cs="Times New Roman"/>
          <w:sz w:val="28"/>
          <w:szCs w:val="28"/>
          <w:lang w:eastAsia="ru-RU"/>
        </w:rPr>
      </w:pPr>
    </w:p>
    <w:p w:rsidR="007F71A0" w:rsidRDefault="007F71A0" w:rsidP="00D220D7">
      <w:pPr>
        <w:spacing w:before="100" w:beforeAutospacing="1" w:after="100" w:afterAutospacing="1" w:line="240" w:lineRule="auto"/>
        <w:ind w:left="360"/>
        <w:jc w:val="right"/>
        <w:rPr>
          <w:rFonts w:ascii="Times New Roman" w:eastAsia="Times New Roman" w:hAnsi="Times New Roman" w:cs="Times New Roman"/>
          <w:sz w:val="28"/>
          <w:szCs w:val="28"/>
          <w:lang w:eastAsia="ru-RU"/>
        </w:rPr>
      </w:pPr>
    </w:p>
    <w:p w:rsidR="00704631" w:rsidRDefault="00704631" w:rsidP="00817A4C">
      <w:pPr>
        <w:spacing w:before="100" w:beforeAutospacing="1" w:after="100" w:afterAutospacing="1" w:line="240" w:lineRule="auto"/>
        <w:rPr>
          <w:rFonts w:ascii="Times New Roman" w:eastAsia="Times New Roman" w:hAnsi="Times New Roman" w:cs="Times New Roman"/>
          <w:sz w:val="28"/>
          <w:szCs w:val="28"/>
          <w:lang w:eastAsia="ru-RU"/>
        </w:rPr>
      </w:pPr>
    </w:p>
    <w:p w:rsidR="007F71A0" w:rsidRDefault="007F71A0" w:rsidP="00D220D7">
      <w:pPr>
        <w:spacing w:before="100" w:beforeAutospacing="1" w:after="100" w:afterAutospacing="1" w:line="240" w:lineRule="auto"/>
        <w:ind w:left="360"/>
        <w:jc w:val="right"/>
        <w:rPr>
          <w:rFonts w:ascii="Times New Roman" w:eastAsia="Times New Roman" w:hAnsi="Times New Roman" w:cs="Times New Roman"/>
          <w:sz w:val="28"/>
          <w:szCs w:val="28"/>
          <w:lang w:eastAsia="ru-RU"/>
        </w:rPr>
      </w:pPr>
    </w:p>
    <w:p w:rsidR="00DA2B12" w:rsidRPr="006F3860" w:rsidRDefault="00DA2B12" w:rsidP="00D220D7">
      <w:pPr>
        <w:spacing w:before="100" w:beforeAutospacing="1" w:after="100" w:afterAutospacing="1" w:line="240" w:lineRule="auto"/>
        <w:ind w:left="360"/>
        <w:jc w:val="right"/>
        <w:rPr>
          <w:rFonts w:ascii="Times New Roman" w:eastAsia="Times New Roman" w:hAnsi="Times New Roman" w:cs="Times New Roman"/>
          <w:sz w:val="28"/>
          <w:szCs w:val="28"/>
          <w:lang w:eastAsia="ru-RU"/>
        </w:rPr>
      </w:pPr>
    </w:p>
    <w:p w:rsidR="00D220D7" w:rsidRPr="00DA2B12" w:rsidRDefault="00D220D7" w:rsidP="00D220D7">
      <w:pPr>
        <w:spacing w:before="100" w:beforeAutospacing="1" w:after="100" w:afterAutospacing="1" w:line="240" w:lineRule="auto"/>
        <w:ind w:left="360"/>
        <w:jc w:val="right"/>
        <w:rPr>
          <w:rFonts w:ascii="Times New Roman" w:eastAsia="Times New Roman" w:hAnsi="Times New Roman" w:cs="Times New Roman"/>
          <w:b/>
          <w:i/>
          <w:color w:val="333333"/>
          <w:sz w:val="28"/>
          <w:szCs w:val="28"/>
          <w:lang w:eastAsia="ru-RU"/>
        </w:rPr>
      </w:pPr>
      <w:r w:rsidRPr="00DA2B12">
        <w:rPr>
          <w:rFonts w:ascii="Times New Roman" w:eastAsia="Times New Roman" w:hAnsi="Times New Roman" w:cs="Times New Roman"/>
          <w:b/>
          <w:i/>
          <w:color w:val="333333"/>
          <w:sz w:val="28"/>
          <w:szCs w:val="28"/>
          <w:lang w:eastAsia="ru-RU"/>
        </w:rPr>
        <w:lastRenderedPageBreak/>
        <w:t>Приложение № 1</w:t>
      </w:r>
    </w:p>
    <w:p w:rsidR="00D220D7" w:rsidRPr="006F3860" w:rsidRDefault="00D220D7" w:rsidP="00D220D7">
      <w:pPr>
        <w:spacing w:after="0" w:line="240" w:lineRule="auto"/>
        <w:jc w:val="center"/>
        <w:rPr>
          <w:rFonts w:ascii="Times New Roman" w:eastAsia="Times New Roman" w:hAnsi="Times New Roman" w:cs="Times New Roman"/>
          <w:b/>
          <w:sz w:val="28"/>
          <w:szCs w:val="28"/>
          <w:lang w:eastAsia="ru-RU"/>
        </w:rPr>
      </w:pPr>
      <w:r w:rsidRPr="006F3860">
        <w:rPr>
          <w:rFonts w:ascii="Times New Roman" w:eastAsia="Times New Roman" w:hAnsi="Times New Roman" w:cs="Times New Roman"/>
          <w:b/>
          <w:sz w:val="28"/>
          <w:szCs w:val="28"/>
          <w:lang w:eastAsia="ru-RU"/>
        </w:rPr>
        <w:t>АНКЕТА – ЗАЯВКА</w:t>
      </w:r>
    </w:p>
    <w:p w:rsidR="00D220D7" w:rsidRPr="006F3860" w:rsidRDefault="006F3860" w:rsidP="00D220D7">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в</w:t>
      </w:r>
      <w:r w:rsidR="00D220D7" w:rsidRPr="006F3860">
        <w:rPr>
          <w:rFonts w:ascii="Times New Roman" w:eastAsia="Times New Roman" w:hAnsi="Times New Roman" w:cs="Times New Roman"/>
          <w:color w:val="000000"/>
          <w:sz w:val="28"/>
          <w:szCs w:val="28"/>
          <w:lang w:eastAsia="ru-RU"/>
        </w:rPr>
        <w:t xml:space="preserve"> районном фестивале-конкурсе </w:t>
      </w:r>
      <w:r w:rsidR="00D220D7" w:rsidRPr="006F3860">
        <w:rPr>
          <w:rFonts w:ascii="Times New Roman" w:eastAsia="Times New Roman" w:hAnsi="Times New Roman" w:cs="Times New Roman"/>
          <w:color w:val="333333"/>
          <w:sz w:val="28"/>
          <w:szCs w:val="28"/>
          <w:lang w:eastAsia="ru-RU"/>
        </w:rPr>
        <w:t> </w:t>
      </w:r>
      <w:r w:rsidR="00D220D7" w:rsidRPr="006F3860">
        <w:rPr>
          <w:rFonts w:ascii="Times New Roman" w:eastAsia="Times New Roman" w:hAnsi="Times New Roman" w:cs="Times New Roman"/>
          <w:color w:val="000000"/>
          <w:sz w:val="28"/>
          <w:szCs w:val="28"/>
        </w:rPr>
        <w:t>ретро песни «Ретро шлягер»</w:t>
      </w:r>
    </w:p>
    <w:p w:rsidR="00D220D7" w:rsidRPr="006F3860" w:rsidRDefault="00D220D7" w:rsidP="00D220D7">
      <w:pPr>
        <w:spacing w:after="0" w:line="240" w:lineRule="auto"/>
        <w:jc w:val="center"/>
        <w:rPr>
          <w:rFonts w:ascii="Times New Roman" w:eastAsia="Times New Roman" w:hAnsi="Times New Roman" w:cs="Times New Roman"/>
          <w:color w:val="000000"/>
          <w:sz w:val="28"/>
          <w:szCs w:val="28"/>
        </w:rPr>
      </w:pPr>
    </w:p>
    <w:tbl>
      <w:tblPr>
        <w:tblStyle w:val="a4"/>
        <w:tblW w:w="0" w:type="auto"/>
        <w:jc w:val="center"/>
        <w:tblLook w:val="0160" w:firstRow="1" w:lastRow="1" w:firstColumn="0" w:lastColumn="1" w:noHBand="0" w:noVBand="0"/>
      </w:tblPr>
      <w:tblGrid>
        <w:gridCol w:w="4575"/>
        <w:gridCol w:w="4996"/>
      </w:tblGrid>
      <w:tr w:rsidR="00D220D7" w:rsidRPr="006F3860" w:rsidTr="002B4C62">
        <w:trPr>
          <w:jc w:val="center"/>
        </w:trPr>
        <w:tc>
          <w:tcPr>
            <w:tcW w:w="4575" w:type="dxa"/>
            <w:tcBorders>
              <w:top w:val="single" w:sz="4" w:space="0" w:color="auto"/>
              <w:left w:val="single" w:sz="4" w:space="0" w:color="auto"/>
              <w:bottom w:val="single" w:sz="4" w:space="0" w:color="auto"/>
              <w:right w:val="single" w:sz="4" w:space="0" w:color="auto"/>
            </w:tcBorders>
          </w:tcPr>
          <w:p w:rsidR="00D220D7" w:rsidRPr="006F3860" w:rsidRDefault="00D220D7" w:rsidP="002B4C62">
            <w:pPr>
              <w:rPr>
                <w:rFonts w:ascii="Times New Roman" w:hAnsi="Times New Roman" w:cs="Times New Roman"/>
                <w:b/>
                <w:bCs/>
                <w:color w:val="365F91" w:themeColor="accent1" w:themeShade="BF"/>
                <w:sz w:val="28"/>
                <w:szCs w:val="28"/>
              </w:rPr>
            </w:pPr>
          </w:p>
          <w:p w:rsidR="00D220D7" w:rsidRPr="006F3860" w:rsidRDefault="00D220D7" w:rsidP="002B4C62">
            <w:pPr>
              <w:rPr>
                <w:rFonts w:ascii="Times New Roman" w:hAnsi="Times New Roman" w:cs="Times New Roman"/>
                <w:color w:val="000000" w:themeColor="text1"/>
                <w:sz w:val="28"/>
                <w:szCs w:val="28"/>
              </w:rPr>
            </w:pPr>
            <w:r w:rsidRPr="006F3860">
              <w:rPr>
                <w:rFonts w:ascii="Times New Roman" w:hAnsi="Times New Roman" w:cs="Times New Roman"/>
                <w:bCs/>
                <w:color w:val="000000" w:themeColor="text1"/>
                <w:sz w:val="28"/>
                <w:szCs w:val="28"/>
              </w:rPr>
              <w:t>Ф.И.О. участника / название и количественный состав коллектива</w:t>
            </w:r>
          </w:p>
        </w:tc>
        <w:tc>
          <w:tcPr>
            <w:tcW w:w="4996" w:type="dxa"/>
            <w:tcBorders>
              <w:top w:val="single" w:sz="4" w:space="0" w:color="auto"/>
              <w:left w:val="single" w:sz="4" w:space="0" w:color="auto"/>
              <w:bottom w:val="single" w:sz="4" w:space="0" w:color="auto"/>
              <w:right w:val="single" w:sz="4" w:space="0" w:color="auto"/>
            </w:tcBorders>
          </w:tcPr>
          <w:p w:rsidR="00D220D7" w:rsidRPr="006F3860" w:rsidRDefault="00D220D7" w:rsidP="002B4C62">
            <w:pPr>
              <w:rPr>
                <w:rFonts w:ascii="Times New Roman" w:hAnsi="Times New Roman" w:cs="Times New Roman"/>
                <w:color w:val="FF0000"/>
                <w:sz w:val="28"/>
                <w:szCs w:val="28"/>
              </w:rPr>
            </w:pPr>
          </w:p>
          <w:p w:rsidR="00D220D7" w:rsidRPr="006F3860" w:rsidRDefault="00D220D7" w:rsidP="002B4C62">
            <w:pPr>
              <w:rPr>
                <w:rFonts w:ascii="Times New Roman" w:hAnsi="Times New Roman" w:cs="Times New Roman"/>
                <w:color w:val="FF0000"/>
                <w:sz w:val="28"/>
                <w:szCs w:val="28"/>
              </w:rPr>
            </w:pPr>
          </w:p>
          <w:p w:rsidR="00D220D7" w:rsidRPr="006F3860" w:rsidRDefault="00D220D7" w:rsidP="002B4C62">
            <w:pPr>
              <w:rPr>
                <w:rFonts w:ascii="Times New Roman" w:hAnsi="Times New Roman" w:cs="Times New Roman"/>
                <w:color w:val="FF0000"/>
                <w:sz w:val="28"/>
                <w:szCs w:val="28"/>
              </w:rPr>
            </w:pPr>
          </w:p>
          <w:p w:rsidR="00D220D7" w:rsidRPr="006F3860" w:rsidRDefault="00D220D7" w:rsidP="002B4C62">
            <w:pPr>
              <w:rPr>
                <w:rFonts w:ascii="Times New Roman" w:hAnsi="Times New Roman" w:cs="Times New Roman"/>
                <w:color w:val="FF0000"/>
                <w:sz w:val="28"/>
                <w:szCs w:val="28"/>
              </w:rPr>
            </w:pPr>
          </w:p>
          <w:p w:rsidR="00D220D7" w:rsidRPr="006F3860" w:rsidRDefault="00D220D7" w:rsidP="002B4C62">
            <w:pPr>
              <w:tabs>
                <w:tab w:val="left" w:pos="4395"/>
              </w:tabs>
              <w:rPr>
                <w:rFonts w:ascii="Times New Roman" w:hAnsi="Times New Roman" w:cs="Times New Roman"/>
                <w:color w:val="FF0000"/>
                <w:sz w:val="28"/>
                <w:szCs w:val="28"/>
              </w:rPr>
            </w:pPr>
          </w:p>
        </w:tc>
      </w:tr>
      <w:tr w:rsidR="00D220D7" w:rsidRPr="006F3860" w:rsidTr="002B4C62">
        <w:trPr>
          <w:jc w:val="center"/>
        </w:trPr>
        <w:tc>
          <w:tcPr>
            <w:tcW w:w="4575" w:type="dxa"/>
            <w:tcBorders>
              <w:top w:val="single" w:sz="4" w:space="0" w:color="auto"/>
              <w:left w:val="single" w:sz="4" w:space="0" w:color="auto"/>
              <w:bottom w:val="single" w:sz="4" w:space="0" w:color="auto"/>
              <w:right w:val="single" w:sz="4" w:space="0" w:color="auto"/>
            </w:tcBorders>
          </w:tcPr>
          <w:p w:rsidR="00D220D7" w:rsidRPr="006F3860" w:rsidRDefault="00D220D7" w:rsidP="002B4C62">
            <w:pPr>
              <w:tabs>
                <w:tab w:val="left" w:pos="4395"/>
              </w:tabs>
              <w:rPr>
                <w:rFonts w:ascii="Times New Roman" w:hAnsi="Times New Roman" w:cs="Times New Roman"/>
                <w:sz w:val="28"/>
                <w:szCs w:val="28"/>
              </w:rPr>
            </w:pPr>
            <w:r w:rsidRPr="006F3860">
              <w:rPr>
                <w:rFonts w:ascii="Times New Roman" w:hAnsi="Times New Roman" w:cs="Times New Roman"/>
                <w:sz w:val="28"/>
                <w:szCs w:val="28"/>
              </w:rPr>
              <w:t>Дата рождения участника / возрастной состав  участников ансамбля</w:t>
            </w:r>
          </w:p>
          <w:p w:rsidR="00D220D7" w:rsidRPr="006F3860" w:rsidRDefault="00D220D7" w:rsidP="002B4C62">
            <w:pPr>
              <w:tabs>
                <w:tab w:val="left" w:pos="4395"/>
              </w:tabs>
              <w:ind w:right="2169"/>
              <w:rPr>
                <w:rFonts w:ascii="Times New Roman" w:hAnsi="Times New Roman" w:cs="Times New Roman"/>
                <w:sz w:val="28"/>
                <w:szCs w:val="28"/>
              </w:rPr>
            </w:pPr>
          </w:p>
        </w:tc>
        <w:tc>
          <w:tcPr>
            <w:tcW w:w="4996" w:type="dxa"/>
            <w:tcBorders>
              <w:top w:val="single" w:sz="4" w:space="0" w:color="auto"/>
              <w:left w:val="single" w:sz="4" w:space="0" w:color="auto"/>
              <w:bottom w:val="single" w:sz="4" w:space="0" w:color="auto"/>
              <w:right w:val="single" w:sz="4" w:space="0" w:color="auto"/>
            </w:tcBorders>
          </w:tcPr>
          <w:p w:rsidR="00D220D7" w:rsidRPr="006F3860" w:rsidRDefault="00D220D7" w:rsidP="002B4C62">
            <w:pPr>
              <w:rPr>
                <w:rFonts w:ascii="Times New Roman" w:hAnsi="Times New Roman" w:cs="Times New Roman"/>
                <w:sz w:val="28"/>
                <w:szCs w:val="28"/>
              </w:rPr>
            </w:pPr>
          </w:p>
          <w:p w:rsidR="00D220D7" w:rsidRPr="006F3860" w:rsidRDefault="00D220D7" w:rsidP="002B4C62">
            <w:pPr>
              <w:rPr>
                <w:rFonts w:ascii="Times New Roman" w:hAnsi="Times New Roman" w:cs="Times New Roman"/>
                <w:sz w:val="28"/>
                <w:szCs w:val="28"/>
              </w:rPr>
            </w:pPr>
          </w:p>
          <w:p w:rsidR="00D220D7" w:rsidRPr="006F3860" w:rsidRDefault="00D220D7" w:rsidP="002B4C62">
            <w:pPr>
              <w:rPr>
                <w:rFonts w:ascii="Times New Roman" w:hAnsi="Times New Roman" w:cs="Times New Roman"/>
                <w:sz w:val="28"/>
                <w:szCs w:val="28"/>
              </w:rPr>
            </w:pPr>
          </w:p>
          <w:p w:rsidR="00D220D7" w:rsidRPr="006F3860" w:rsidRDefault="00D220D7" w:rsidP="002B4C62">
            <w:pPr>
              <w:tabs>
                <w:tab w:val="left" w:pos="4395"/>
              </w:tabs>
              <w:rPr>
                <w:rFonts w:ascii="Times New Roman" w:hAnsi="Times New Roman" w:cs="Times New Roman"/>
                <w:sz w:val="28"/>
                <w:szCs w:val="28"/>
              </w:rPr>
            </w:pPr>
          </w:p>
        </w:tc>
      </w:tr>
      <w:tr w:rsidR="00817A4C" w:rsidRPr="006F3860" w:rsidTr="002B4C62">
        <w:trPr>
          <w:jc w:val="center"/>
        </w:trPr>
        <w:tc>
          <w:tcPr>
            <w:tcW w:w="4575" w:type="dxa"/>
            <w:tcBorders>
              <w:top w:val="single" w:sz="4" w:space="0" w:color="auto"/>
              <w:left w:val="single" w:sz="4" w:space="0" w:color="auto"/>
              <w:bottom w:val="single" w:sz="4" w:space="0" w:color="auto"/>
              <w:right w:val="single" w:sz="4" w:space="0" w:color="auto"/>
            </w:tcBorders>
          </w:tcPr>
          <w:p w:rsidR="00817A4C" w:rsidRDefault="00817A4C" w:rsidP="002B4C62">
            <w:pPr>
              <w:tabs>
                <w:tab w:val="left" w:pos="4395"/>
              </w:tabs>
              <w:rPr>
                <w:rFonts w:ascii="Times New Roman" w:hAnsi="Times New Roman" w:cs="Times New Roman"/>
                <w:sz w:val="28"/>
                <w:szCs w:val="28"/>
              </w:rPr>
            </w:pPr>
            <w:r>
              <w:rPr>
                <w:rFonts w:ascii="Times New Roman" w:hAnsi="Times New Roman" w:cs="Times New Roman"/>
                <w:sz w:val="28"/>
                <w:szCs w:val="28"/>
              </w:rPr>
              <w:t xml:space="preserve">Тематика </w:t>
            </w:r>
          </w:p>
          <w:p w:rsidR="00817A4C" w:rsidRPr="006F3860" w:rsidRDefault="00817A4C" w:rsidP="002B4C62">
            <w:pPr>
              <w:tabs>
                <w:tab w:val="left" w:pos="4395"/>
              </w:tabs>
              <w:rPr>
                <w:rFonts w:ascii="Times New Roman" w:hAnsi="Times New Roman" w:cs="Times New Roman"/>
                <w:sz w:val="28"/>
                <w:szCs w:val="28"/>
              </w:rPr>
            </w:pPr>
          </w:p>
        </w:tc>
        <w:tc>
          <w:tcPr>
            <w:tcW w:w="4996" w:type="dxa"/>
            <w:tcBorders>
              <w:top w:val="single" w:sz="4" w:space="0" w:color="auto"/>
              <w:left w:val="single" w:sz="4" w:space="0" w:color="auto"/>
              <w:bottom w:val="single" w:sz="4" w:space="0" w:color="auto"/>
              <w:right w:val="single" w:sz="4" w:space="0" w:color="auto"/>
            </w:tcBorders>
          </w:tcPr>
          <w:p w:rsidR="00817A4C" w:rsidRPr="006F3860" w:rsidRDefault="00817A4C" w:rsidP="002B4C62">
            <w:pPr>
              <w:rPr>
                <w:rFonts w:ascii="Times New Roman" w:hAnsi="Times New Roman" w:cs="Times New Roman"/>
                <w:sz w:val="28"/>
                <w:szCs w:val="28"/>
              </w:rPr>
            </w:pPr>
          </w:p>
        </w:tc>
      </w:tr>
      <w:tr w:rsidR="00D220D7" w:rsidRPr="006F3860" w:rsidTr="002B4C62">
        <w:trPr>
          <w:jc w:val="center"/>
        </w:trPr>
        <w:tc>
          <w:tcPr>
            <w:tcW w:w="4575" w:type="dxa"/>
            <w:tcBorders>
              <w:top w:val="single" w:sz="4" w:space="0" w:color="auto"/>
              <w:left w:val="single" w:sz="4" w:space="0" w:color="auto"/>
              <w:bottom w:val="single" w:sz="4" w:space="0" w:color="auto"/>
              <w:right w:val="single" w:sz="4" w:space="0" w:color="auto"/>
            </w:tcBorders>
          </w:tcPr>
          <w:p w:rsidR="00D220D7" w:rsidRPr="006F3860" w:rsidRDefault="00D220D7" w:rsidP="002B4C62">
            <w:pPr>
              <w:tabs>
                <w:tab w:val="left" w:pos="4395"/>
              </w:tabs>
              <w:rPr>
                <w:rFonts w:ascii="Times New Roman" w:hAnsi="Times New Roman" w:cs="Times New Roman"/>
                <w:sz w:val="28"/>
                <w:szCs w:val="28"/>
              </w:rPr>
            </w:pPr>
          </w:p>
          <w:p w:rsidR="00D220D7" w:rsidRPr="006F3860" w:rsidRDefault="00D220D7" w:rsidP="002B4C62">
            <w:pPr>
              <w:tabs>
                <w:tab w:val="left" w:pos="4395"/>
              </w:tabs>
              <w:rPr>
                <w:rFonts w:ascii="Times New Roman" w:hAnsi="Times New Roman" w:cs="Times New Roman"/>
                <w:sz w:val="28"/>
                <w:szCs w:val="28"/>
              </w:rPr>
            </w:pPr>
            <w:r w:rsidRPr="006F3860">
              <w:rPr>
                <w:rFonts w:ascii="Times New Roman" w:hAnsi="Times New Roman" w:cs="Times New Roman"/>
                <w:sz w:val="28"/>
                <w:szCs w:val="28"/>
              </w:rPr>
              <w:t>Номинация</w:t>
            </w:r>
          </w:p>
        </w:tc>
        <w:tc>
          <w:tcPr>
            <w:tcW w:w="4996" w:type="dxa"/>
            <w:tcBorders>
              <w:top w:val="single" w:sz="4" w:space="0" w:color="auto"/>
              <w:left w:val="single" w:sz="4" w:space="0" w:color="auto"/>
              <w:bottom w:val="single" w:sz="4" w:space="0" w:color="auto"/>
              <w:right w:val="single" w:sz="4" w:space="0" w:color="auto"/>
            </w:tcBorders>
          </w:tcPr>
          <w:p w:rsidR="00D220D7" w:rsidRPr="006F3860" w:rsidRDefault="00D220D7" w:rsidP="002B4C62">
            <w:pPr>
              <w:rPr>
                <w:rFonts w:ascii="Times New Roman" w:hAnsi="Times New Roman" w:cs="Times New Roman"/>
                <w:sz w:val="28"/>
                <w:szCs w:val="28"/>
              </w:rPr>
            </w:pPr>
          </w:p>
          <w:p w:rsidR="00D220D7" w:rsidRPr="006F3860" w:rsidRDefault="00D220D7" w:rsidP="002B4C62">
            <w:pPr>
              <w:rPr>
                <w:rFonts w:ascii="Times New Roman" w:hAnsi="Times New Roman" w:cs="Times New Roman"/>
                <w:sz w:val="28"/>
                <w:szCs w:val="28"/>
              </w:rPr>
            </w:pPr>
          </w:p>
          <w:p w:rsidR="00D220D7" w:rsidRPr="006F3860" w:rsidRDefault="00D220D7" w:rsidP="002B4C62">
            <w:pPr>
              <w:rPr>
                <w:rFonts w:ascii="Times New Roman" w:hAnsi="Times New Roman" w:cs="Times New Roman"/>
                <w:sz w:val="28"/>
                <w:szCs w:val="28"/>
              </w:rPr>
            </w:pPr>
          </w:p>
          <w:p w:rsidR="00D220D7" w:rsidRPr="006F3860" w:rsidRDefault="00D220D7" w:rsidP="002B4C62">
            <w:pPr>
              <w:tabs>
                <w:tab w:val="left" w:pos="4395"/>
              </w:tabs>
              <w:rPr>
                <w:rFonts w:ascii="Times New Roman" w:hAnsi="Times New Roman" w:cs="Times New Roman"/>
                <w:sz w:val="28"/>
                <w:szCs w:val="28"/>
                <w:vertAlign w:val="superscript"/>
              </w:rPr>
            </w:pPr>
          </w:p>
        </w:tc>
      </w:tr>
      <w:tr w:rsidR="00D220D7" w:rsidRPr="006F3860" w:rsidTr="002B4C62">
        <w:trPr>
          <w:jc w:val="center"/>
        </w:trPr>
        <w:tc>
          <w:tcPr>
            <w:tcW w:w="4575" w:type="dxa"/>
            <w:tcBorders>
              <w:top w:val="single" w:sz="4" w:space="0" w:color="auto"/>
              <w:left w:val="single" w:sz="4" w:space="0" w:color="auto"/>
              <w:bottom w:val="single" w:sz="4" w:space="0" w:color="auto"/>
              <w:right w:val="single" w:sz="4" w:space="0" w:color="auto"/>
            </w:tcBorders>
            <w:hideMark/>
          </w:tcPr>
          <w:p w:rsidR="00D220D7" w:rsidRPr="006F3860" w:rsidRDefault="00D220D7" w:rsidP="002B4C62">
            <w:pPr>
              <w:tabs>
                <w:tab w:val="left" w:pos="4395"/>
              </w:tabs>
              <w:rPr>
                <w:rFonts w:ascii="Times New Roman" w:hAnsi="Times New Roman" w:cs="Times New Roman"/>
                <w:sz w:val="28"/>
                <w:szCs w:val="28"/>
              </w:rPr>
            </w:pPr>
            <w:r w:rsidRPr="006F3860">
              <w:rPr>
                <w:rFonts w:ascii="Times New Roman" w:hAnsi="Times New Roman" w:cs="Times New Roman"/>
                <w:sz w:val="28"/>
                <w:szCs w:val="28"/>
              </w:rPr>
              <w:t xml:space="preserve"> Ф.И.О.  руководителя, контактные данные (тел.)</w:t>
            </w:r>
          </w:p>
        </w:tc>
        <w:tc>
          <w:tcPr>
            <w:tcW w:w="4996" w:type="dxa"/>
            <w:tcBorders>
              <w:top w:val="single" w:sz="4" w:space="0" w:color="auto"/>
              <w:left w:val="single" w:sz="4" w:space="0" w:color="auto"/>
              <w:bottom w:val="single" w:sz="4" w:space="0" w:color="auto"/>
              <w:right w:val="single" w:sz="4" w:space="0" w:color="auto"/>
            </w:tcBorders>
          </w:tcPr>
          <w:p w:rsidR="00D220D7" w:rsidRDefault="00D220D7" w:rsidP="002B4C62">
            <w:pPr>
              <w:tabs>
                <w:tab w:val="left" w:pos="4395"/>
              </w:tabs>
              <w:rPr>
                <w:rFonts w:ascii="Times New Roman" w:hAnsi="Times New Roman" w:cs="Times New Roman"/>
                <w:sz w:val="28"/>
                <w:szCs w:val="28"/>
                <w:vertAlign w:val="superscript"/>
              </w:rPr>
            </w:pPr>
          </w:p>
          <w:p w:rsidR="006F3860" w:rsidRPr="006F3860" w:rsidRDefault="006F3860" w:rsidP="002B4C62">
            <w:pPr>
              <w:tabs>
                <w:tab w:val="left" w:pos="4395"/>
              </w:tabs>
              <w:rPr>
                <w:rFonts w:ascii="Times New Roman" w:hAnsi="Times New Roman" w:cs="Times New Roman"/>
                <w:sz w:val="28"/>
                <w:szCs w:val="28"/>
                <w:vertAlign w:val="superscript"/>
              </w:rPr>
            </w:pPr>
          </w:p>
        </w:tc>
      </w:tr>
      <w:tr w:rsidR="006F3860" w:rsidRPr="006F3860" w:rsidTr="002B4C62">
        <w:trPr>
          <w:jc w:val="center"/>
        </w:trPr>
        <w:tc>
          <w:tcPr>
            <w:tcW w:w="4575" w:type="dxa"/>
            <w:tcBorders>
              <w:top w:val="single" w:sz="4" w:space="0" w:color="auto"/>
              <w:left w:val="single" w:sz="4" w:space="0" w:color="auto"/>
              <w:bottom w:val="single" w:sz="4" w:space="0" w:color="auto"/>
              <w:right w:val="single" w:sz="4" w:space="0" w:color="auto"/>
            </w:tcBorders>
          </w:tcPr>
          <w:p w:rsidR="006F3860" w:rsidRPr="006F3860" w:rsidRDefault="006F3860" w:rsidP="002B4C62">
            <w:pPr>
              <w:tabs>
                <w:tab w:val="left" w:pos="4395"/>
              </w:tabs>
              <w:rPr>
                <w:rFonts w:ascii="Times New Roman" w:hAnsi="Times New Roman" w:cs="Times New Roman"/>
                <w:sz w:val="28"/>
                <w:szCs w:val="28"/>
              </w:rPr>
            </w:pPr>
            <w:r>
              <w:rPr>
                <w:rFonts w:ascii="Times New Roman" w:hAnsi="Times New Roman" w:cs="Times New Roman"/>
                <w:sz w:val="28"/>
                <w:szCs w:val="28"/>
              </w:rPr>
              <w:t>E</w:t>
            </w:r>
            <w:r w:rsidRPr="006F3860">
              <w:rPr>
                <w:rFonts w:ascii="Times New Roman" w:hAnsi="Times New Roman" w:cs="Times New Roman"/>
                <w:sz w:val="28"/>
                <w:szCs w:val="28"/>
              </w:rPr>
              <w:t>-</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w:t>
            </w:r>
            <w:r w:rsidRPr="006F3860">
              <w:rPr>
                <w:rFonts w:ascii="Times New Roman" w:hAnsi="Times New Roman" w:cs="Times New Roman"/>
                <w:sz w:val="28"/>
                <w:szCs w:val="28"/>
              </w:rPr>
              <w:t xml:space="preserve"> (</w:t>
            </w:r>
            <w:r>
              <w:rPr>
                <w:rFonts w:ascii="Times New Roman" w:hAnsi="Times New Roman" w:cs="Times New Roman"/>
                <w:sz w:val="28"/>
                <w:szCs w:val="28"/>
              </w:rPr>
              <w:t>для обратной связи)</w:t>
            </w:r>
          </w:p>
        </w:tc>
        <w:tc>
          <w:tcPr>
            <w:tcW w:w="4996" w:type="dxa"/>
            <w:tcBorders>
              <w:top w:val="single" w:sz="4" w:space="0" w:color="auto"/>
              <w:left w:val="single" w:sz="4" w:space="0" w:color="auto"/>
              <w:bottom w:val="single" w:sz="4" w:space="0" w:color="auto"/>
              <w:right w:val="single" w:sz="4" w:space="0" w:color="auto"/>
            </w:tcBorders>
          </w:tcPr>
          <w:p w:rsidR="006F3860" w:rsidRDefault="006F3860" w:rsidP="002B4C62">
            <w:pPr>
              <w:tabs>
                <w:tab w:val="left" w:pos="4395"/>
              </w:tabs>
              <w:rPr>
                <w:rFonts w:ascii="Times New Roman" w:hAnsi="Times New Roman" w:cs="Times New Roman"/>
                <w:sz w:val="28"/>
                <w:szCs w:val="28"/>
                <w:vertAlign w:val="superscript"/>
              </w:rPr>
            </w:pPr>
          </w:p>
          <w:p w:rsidR="006F3860" w:rsidRDefault="006F3860" w:rsidP="002B4C62">
            <w:pPr>
              <w:tabs>
                <w:tab w:val="left" w:pos="4395"/>
              </w:tabs>
              <w:rPr>
                <w:rFonts w:ascii="Times New Roman" w:hAnsi="Times New Roman" w:cs="Times New Roman"/>
                <w:sz w:val="28"/>
                <w:szCs w:val="28"/>
                <w:vertAlign w:val="superscript"/>
              </w:rPr>
            </w:pPr>
          </w:p>
        </w:tc>
      </w:tr>
      <w:tr w:rsidR="00D220D7" w:rsidRPr="006F3860" w:rsidTr="002B4C62">
        <w:trPr>
          <w:jc w:val="center"/>
        </w:trPr>
        <w:tc>
          <w:tcPr>
            <w:tcW w:w="4575" w:type="dxa"/>
            <w:tcBorders>
              <w:top w:val="single" w:sz="4" w:space="0" w:color="auto"/>
              <w:left w:val="single" w:sz="4" w:space="0" w:color="auto"/>
              <w:bottom w:val="single" w:sz="4" w:space="0" w:color="auto"/>
              <w:right w:val="single" w:sz="4" w:space="0" w:color="auto"/>
            </w:tcBorders>
          </w:tcPr>
          <w:p w:rsidR="00D220D7" w:rsidRPr="006F3860" w:rsidRDefault="00D220D7" w:rsidP="002B4C62">
            <w:pPr>
              <w:tabs>
                <w:tab w:val="left" w:pos="4395"/>
              </w:tabs>
              <w:rPr>
                <w:rFonts w:ascii="Times New Roman" w:hAnsi="Times New Roman" w:cs="Times New Roman"/>
                <w:sz w:val="28"/>
                <w:szCs w:val="28"/>
              </w:rPr>
            </w:pPr>
            <w:r w:rsidRPr="006F3860">
              <w:rPr>
                <w:rFonts w:ascii="Times New Roman" w:hAnsi="Times New Roman" w:cs="Times New Roman"/>
                <w:sz w:val="28"/>
                <w:szCs w:val="28"/>
              </w:rPr>
              <w:t>В каком учреждении базируется коллектив, участник (адрес)</w:t>
            </w:r>
          </w:p>
          <w:p w:rsidR="00D220D7" w:rsidRPr="006F3860" w:rsidRDefault="00D220D7" w:rsidP="002B4C62">
            <w:pPr>
              <w:tabs>
                <w:tab w:val="left" w:pos="4395"/>
              </w:tabs>
              <w:rPr>
                <w:rFonts w:ascii="Times New Roman" w:hAnsi="Times New Roman" w:cs="Times New Roman"/>
                <w:sz w:val="28"/>
                <w:szCs w:val="28"/>
              </w:rPr>
            </w:pPr>
          </w:p>
        </w:tc>
        <w:tc>
          <w:tcPr>
            <w:tcW w:w="4996" w:type="dxa"/>
            <w:tcBorders>
              <w:top w:val="single" w:sz="4" w:space="0" w:color="auto"/>
              <w:left w:val="single" w:sz="4" w:space="0" w:color="auto"/>
              <w:bottom w:val="single" w:sz="4" w:space="0" w:color="auto"/>
              <w:right w:val="single" w:sz="4" w:space="0" w:color="auto"/>
            </w:tcBorders>
          </w:tcPr>
          <w:p w:rsidR="00D220D7" w:rsidRPr="006F3860" w:rsidRDefault="00D220D7" w:rsidP="002B4C62">
            <w:pPr>
              <w:rPr>
                <w:rFonts w:ascii="Times New Roman" w:hAnsi="Times New Roman" w:cs="Times New Roman"/>
                <w:sz w:val="28"/>
                <w:szCs w:val="28"/>
              </w:rPr>
            </w:pPr>
          </w:p>
          <w:p w:rsidR="00D220D7" w:rsidRPr="006F3860" w:rsidRDefault="00D220D7" w:rsidP="002B4C62">
            <w:pPr>
              <w:rPr>
                <w:rFonts w:ascii="Times New Roman" w:hAnsi="Times New Roman" w:cs="Times New Roman"/>
                <w:sz w:val="28"/>
                <w:szCs w:val="28"/>
              </w:rPr>
            </w:pPr>
          </w:p>
          <w:p w:rsidR="00D220D7" w:rsidRPr="006F3860" w:rsidRDefault="00D220D7" w:rsidP="002B4C62">
            <w:pPr>
              <w:rPr>
                <w:rFonts w:ascii="Times New Roman" w:hAnsi="Times New Roman" w:cs="Times New Roman"/>
                <w:sz w:val="28"/>
                <w:szCs w:val="28"/>
              </w:rPr>
            </w:pPr>
          </w:p>
          <w:p w:rsidR="00D220D7" w:rsidRPr="006F3860" w:rsidRDefault="00D220D7" w:rsidP="002B4C62">
            <w:pPr>
              <w:tabs>
                <w:tab w:val="left" w:pos="4395"/>
              </w:tabs>
              <w:rPr>
                <w:rFonts w:ascii="Times New Roman" w:hAnsi="Times New Roman" w:cs="Times New Roman"/>
                <w:sz w:val="28"/>
                <w:szCs w:val="28"/>
                <w:vertAlign w:val="superscript"/>
              </w:rPr>
            </w:pPr>
          </w:p>
        </w:tc>
      </w:tr>
      <w:tr w:rsidR="00D220D7" w:rsidRPr="006F3860" w:rsidTr="002B4C62">
        <w:trPr>
          <w:jc w:val="center"/>
        </w:trPr>
        <w:tc>
          <w:tcPr>
            <w:tcW w:w="4575" w:type="dxa"/>
            <w:tcBorders>
              <w:top w:val="single" w:sz="4" w:space="0" w:color="auto"/>
              <w:left w:val="single" w:sz="4" w:space="0" w:color="auto"/>
              <w:bottom w:val="single" w:sz="4" w:space="0" w:color="auto"/>
              <w:right w:val="single" w:sz="4" w:space="0" w:color="auto"/>
            </w:tcBorders>
          </w:tcPr>
          <w:p w:rsidR="00D220D7" w:rsidRPr="006F3860" w:rsidRDefault="00D220D7" w:rsidP="002B4C62">
            <w:pPr>
              <w:tabs>
                <w:tab w:val="left" w:pos="4395"/>
              </w:tabs>
              <w:rPr>
                <w:rFonts w:ascii="Times New Roman" w:hAnsi="Times New Roman" w:cs="Times New Roman"/>
                <w:sz w:val="28"/>
                <w:szCs w:val="28"/>
              </w:rPr>
            </w:pPr>
            <w:r w:rsidRPr="006F3860">
              <w:rPr>
                <w:rFonts w:ascii="Times New Roman" w:hAnsi="Times New Roman" w:cs="Times New Roman"/>
                <w:sz w:val="28"/>
                <w:szCs w:val="28"/>
              </w:rPr>
              <w:t>Исполняемый репертуар</w:t>
            </w:r>
          </w:p>
          <w:p w:rsidR="00D220D7" w:rsidRPr="006F3860" w:rsidRDefault="00D220D7" w:rsidP="002B4C62">
            <w:pPr>
              <w:tabs>
                <w:tab w:val="left" w:pos="4395"/>
              </w:tabs>
              <w:rPr>
                <w:rFonts w:ascii="Times New Roman" w:hAnsi="Times New Roman" w:cs="Times New Roman"/>
                <w:sz w:val="28"/>
                <w:szCs w:val="28"/>
              </w:rPr>
            </w:pPr>
            <w:r w:rsidRPr="006F3860">
              <w:rPr>
                <w:rFonts w:ascii="Times New Roman" w:hAnsi="Times New Roman" w:cs="Times New Roman"/>
                <w:sz w:val="28"/>
                <w:szCs w:val="28"/>
              </w:rPr>
              <w:t>с указанием авторов</w:t>
            </w:r>
          </w:p>
          <w:p w:rsidR="00D220D7" w:rsidRPr="006F3860" w:rsidRDefault="00D220D7" w:rsidP="002B4C62">
            <w:pPr>
              <w:tabs>
                <w:tab w:val="left" w:pos="4395"/>
              </w:tabs>
              <w:rPr>
                <w:rFonts w:ascii="Times New Roman" w:hAnsi="Times New Roman" w:cs="Times New Roman"/>
                <w:sz w:val="28"/>
                <w:szCs w:val="28"/>
              </w:rPr>
            </w:pPr>
          </w:p>
        </w:tc>
        <w:tc>
          <w:tcPr>
            <w:tcW w:w="4996" w:type="dxa"/>
            <w:tcBorders>
              <w:top w:val="single" w:sz="4" w:space="0" w:color="auto"/>
              <w:left w:val="single" w:sz="4" w:space="0" w:color="auto"/>
              <w:bottom w:val="single" w:sz="4" w:space="0" w:color="auto"/>
              <w:right w:val="single" w:sz="4" w:space="0" w:color="auto"/>
            </w:tcBorders>
          </w:tcPr>
          <w:p w:rsidR="00D220D7" w:rsidRPr="006F3860" w:rsidRDefault="00D220D7" w:rsidP="002B4C62">
            <w:pPr>
              <w:rPr>
                <w:rFonts w:ascii="Times New Roman" w:hAnsi="Times New Roman" w:cs="Times New Roman"/>
                <w:sz w:val="28"/>
                <w:szCs w:val="28"/>
              </w:rPr>
            </w:pPr>
          </w:p>
          <w:p w:rsidR="00D220D7" w:rsidRPr="006F3860" w:rsidRDefault="00D220D7" w:rsidP="002B4C62">
            <w:pPr>
              <w:rPr>
                <w:rFonts w:ascii="Times New Roman" w:hAnsi="Times New Roman" w:cs="Times New Roman"/>
                <w:sz w:val="28"/>
                <w:szCs w:val="28"/>
              </w:rPr>
            </w:pPr>
          </w:p>
          <w:p w:rsidR="00D220D7" w:rsidRPr="006F3860" w:rsidRDefault="00D220D7" w:rsidP="002B4C62">
            <w:pPr>
              <w:tabs>
                <w:tab w:val="left" w:pos="4395"/>
              </w:tabs>
              <w:rPr>
                <w:rFonts w:ascii="Times New Roman" w:hAnsi="Times New Roman" w:cs="Times New Roman"/>
                <w:sz w:val="28"/>
                <w:szCs w:val="28"/>
                <w:vertAlign w:val="superscript"/>
              </w:rPr>
            </w:pPr>
          </w:p>
          <w:p w:rsidR="00D220D7" w:rsidRPr="006F3860" w:rsidRDefault="00D220D7" w:rsidP="002B4C62">
            <w:pPr>
              <w:tabs>
                <w:tab w:val="left" w:pos="4395"/>
              </w:tabs>
              <w:rPr>
                <w:rFonts w:ascii="Times New Roman" w:hAnsi="Times New Roman" w:cs="Times New Roman"/>
                <w:sz w:val="28"/>
                <w:szCs w:val="28"/>
                <w:vertAlign w:val="superscript"/>
              </w:rPr>
            </w:pPr>
          </w:p>
          <w:p w:rsidR="00D220D7" w:rsidRPr="006F3860" w:rsidRDefault="00D220D7" w:rsidP="002B4C62">
            <w:pPr>
              <w:tabs>
                <w:tab w:val="left" w:pos="4395"/>
              </w:tabs>
              <w:rPr>
                <w:rFonts w:ascii="Times New Roman" w:hAnsi="Times New Roman" w:cs="Times New Roman"/>
                <w:sz w:val="28"/>
                <w:szCs w:val="28"/>
                <w:vertAlign w:val="superscript"/>
              </w:rPr>
            </w:pPr>
          </w:p>
        </w:tc>
      </w:tr>
    </w:tbl>
    <w:p w:rsidR="00D220D7" w:rsidRDefault="00D220D7" w:rsidP="00D220D7">
      <w:pPr>
        <w:tabs>
          <w:tab w:val="left" w:pos="4395"/>
        </w:tabs>
        <w:rPr>
          <w:sz w:val="28"/>
          <w:szCs w:val="28"/>
        </w:rPr>
      </w:pPr>
    </w:p>
    <w:p w:rsidR="00DA2B12" w:rsidRPr="00DA2B12" w:rsidRDefault="00DA2B12" w:rsidP="00DA2B12">
      <w:pPr>
        <w:tabs>
          <w:tab w:val="left" w:pos="4395"/>
        </w:tabs>
        <w:spacing w:after="0"/>
        <w:rPr>
          <w:rFonts w:ascii="Times New Roman" w:eastAsia="Times New Roman" w:hAnsi="Times New Roman" w:cs="Times New Roman"/>
          <w:sz w:val="28"/>
          <w:szCs w:val="28"/>
          <w:lang w:eastAsia="ru-RU"/>
        </w:rPr>
      </w:pPr>
      <w:r w:rsidRPr="00DA2B12">
        <w:rPr>
          <w:rFonts w:ascii="Times New Roman" w:eastAsia="Times New Roman" w:hAnsi="Times New Roman" w:cs="Times New Roman"/>
          <w:sz w:val="28"/>
          <w:szCs w:val="28"/>
          <w:lang w:eastAsia="ru-RU"/>
        </w:rPr>
        <w:t>С положением о проведении  районного</w:t>
      </w:r>
      <w:r>
        <w:rPr>
          <w:rFonts w:ascii="Times New Roman" w:eastAsia="Times New Roman" w:hAnsi="Times New Roman" w:cs="Times New Roman"/>
          <w:sz w:val="28"/>
          <w:szCs w:val="28"/>
          <w:lang w:eastAsia="ru-RU"/>
        </w:rPr>
        <w:t xml:space="preserve"> фестиваля-конкурса ретро песни </w:t>
      </w:r>
      <w:r w:rsidRPr="00DA2B12">
        <w:rPr>
          <w:rFonts w:ascii="Times New Roman" w:eastAsia="Times New Roman" w:hAnsi="Times New Roman" w:cs="Times New Roman"/>
          <w:sz w:val="28"/>
          <w:szCs w:val="28"/>
          <w:lang w:eastAsia="ru-RU"/>
        </w:rPr>
        <w:t>«Ретро шлягер»</w:t>
      </w:r>
      <w:r>
        <w:rPr>
          <w:rFonts w:ascii="Times New Roman" w:eastAsia="Times New Roman" w:hAnsi="Times New Roman" w:cs="Times New Roman"/>
          <w:sz w:val="28"/>
          <w:szCs w:val="28"/>
          <w:lang w:eastAsia="ru-RU"/>
        </w:rPr>
        <w:t xml:space="preserve"> </w:t>
      </w:r>
      <w:r w:rsidRPr="00DA2B12">
        <w:rPr>
          <w:rFonts w:ascii="Times New Roman" w:eastAsia="Times New Roman" w:hAnsi="Times New Roman" w:cs="Times New Roman"/>
          <w:sz w:val="28"/>
          <w:szCs w:val="28"/>
          <w:lang w:eastAsia="ru-RU"/>
        </w:rPr>
        <w:t>ознакомлен.</w:t>
      </w:r>
    </w:p>
    <w:p w:rsidR="00DA2B12" w:rsidRPr="00DA2B12" w:rsidRDefault="00DA2B12" w:rsidP="00DA2B12">
      <w:pPr>
        <w:tabs>
          <w:tab w:val="left" w:pos="4395"/>
        </w:tabs>
        <w:spacing w:after="0"/>
        <w:rPr>
          <w:rFonts w:ascii="Times New Roman" w:eastAsia="Times New Roman" w:hAnsi="Times New Roman" w:cs="Times New Roman"/>
          <w:sz w:val="28"/>
          <w:szCs w:val="28"/>
          <w:lang w:eastAsia="ru-RU"/>
        </w:rPr>
      </w:pPr>
      <w:r w:rsidRPr="00DA2B12">
        <w:rPr>
          <w:rFonts w:ascii="Times New Roman" w:eastAsia="Times New Roman" w:hAnsi="Times New Roman" w:cs="Times New Roman"/>
          <w:sz w:val="28"/>
          <w:szCs w:val="28"/>
          <w:lang w:eastAsia="ru-RU"/>
        </w:rPr>
        <w:t>Даю согласие на обработку своих персональных данных, сообщенных в данной заявке.</w:t>
      </w:r>
    </w:p>
    <w:p w:rsidR="00DA2B12" w:rsidRPr="00DA2B12" w:rsidRDefault="00DA2B12" w:rsidP="00DA2B12">
      <w:pPr>
        <w:tabs>
          <w:tab w:val="left" w:pos="4395"/>
        </w:tabs>
        <w:rPr>
          <w:rFonts w:ascii="Times New Roman" w:eastAsia="Times New Roman" w:hAnsi="Times New Roman" w:cs="Times New Roman"/>
          <w:sz w:val="28"/>
          <w:szCs w:val="28"/>
          <w:lang w:eastAsia="ru-RU"/>
        </w:rPr>
      </w:pPr>
      <w:r w:rsidRPr="00DA2B12">
        <w:rPr>
          <w:rFonts w:ascii="Times New Roman" w:eastAsia="Times New Roman" w:hAnsi="Times New Roman" w:cs="Times New Roman"/>
          <w:sz w:val="28"/>
          <w:szCs w:val="28"/>
          <w:lang w:eastAsia="ru-RU"/>
        </w:rPr>
        <w:t>__________________________        ___________________________________</w:t>
      </w:r>
    </w:p>
    <w:p w:rsidR="00DA2B12" w:rsidRPr="00DA2B12" w:rsidRDefault="00DA2B12" w:rsidP="00DA2B12">
      <w:pPr>
        <w:tabs>
          <w:tab w:val="left" w:pos="4395"/>
        </w:tabs>
        <w:rPr>
          <w:rFonts w:ascii="Times New Roman" w:eastAsia="Times New Roman" w:hAnsi="Times New Roman" w:cs="Times New Roman"/>
          <w:sz w:val="28"/>
          <w:szCs w:val="28"/>
          <w:lang w:eastAsia="ru-RU"/>
        </w:rPr>
      </w:pPr>
      <w:r w:rsidRPr="00DA2B12">
        <w:rPr>
          <w:rFonts w:ascii="Times New Roman" w:eastAsia="Times New Roman" w:hAnsi="Times New Roman" w:cs="Times New Roman"/>
          <w:sz w:val="28"/>
          <w:szCs w:val="28"/>
          <w:lang w:eastAsia="ru-RU"/>
        </w:rPr>
        <w:t>(подпись)                                                                      (расшифровка)</w:t>
      </w:r>
    </w:p>
    <w:p w:rsidR="00DA2B12" w:rsidRPr="00817A4C" w:rsidRDefault="00DA2B12" w:rsidP="00D220D7">
      <w:pPr>
        <w:tabs>
          <w:tab w:val="left" w:pos="4395"/>
        </w:tabs>
        <w:rPr>
          <w:rFonts w:ascii="Times New Roman" w:eastAsia="Times New Roman" w:hAnsi="Times New Roman" w:cs="Times New Roman"/>
          <w:sz w:val="28"/>
          <w:szCs w:val="28"/>
          <w:lang w:eastAsia="ru-RU"/>
        </w:rPr>
      </w:pPr>
      <w:r w:rsidRPr="00DA2B12">
        <w:rPr>
          <w:rFonts w:ascii="Times New Roman" w:eastAsia="Times New Roman" w:hAnsi="Times New Roman" w:cs="Times New Roman"/>
          <w:sz w:val="28"/>
          <w:szCs w:val="28"/>
          <w:lang w:eastAsia="ru-RU"/>
        </w:rPr>
        <w:t>«___» ______________ 2022 г.</w:t>
      </w:r>
      <w:bookmarkStart w:id="0" w:name="_GoBack"/>
      <w:bookmarkEnd w:id="0"/>
    </w:p>
    <w:p w:rsidR="00D220D7" w:rsidRPr="00BB5A06" w:rsidRDefault="00D220D7" w:rsidP="00D220D7">
      <w:pPr>
        <w:tabs>
          <w:tab w:val="left" w:pos="4395"/>
        </w:tabs>
        <w:spacing w:after="0"/>
        <w:rPr>
          <w:rFonts w:ascii="Times New Roman" w:hAnsi="Times New Roman" w:cs="Times New Roman"/>
          <w:sz w:val="28"/>
          <w:szCs w:val="28"/>
        </w:rPr>
      </w:pPr>
    </w:p>
    <w:p w:rsidR="003F523F" w:rsidRDefault="00DA2B12" w:rsidP="00DA2B12">
      <w:pPr>
        <w:jc w:val="right"/>
        <w:rPr>
          <w:rFonts w:ascii="Times New Roman" w:hAnsi="Times New Roman" w:cs="Times New Roman"/>
          <w:b/>
          <w:i/>
          <w:sz w:val="28"/>
          <w:szCs w:val="28"/>
        </w:rPr>
      </w:pPr>
      <w:r w:rsidRPr="00DA2B12">
        <w:rPr>
          <w:rFonts w:ascii="Times New Roman" w:hAnsi="Times New Roman" w:cs="Times New Roman"/>
          <w:b/>
          <w:i/>
          <w:sz w:val="28"/>
          <w:szCs w:val="28"/>
        </w:rPr>
        <w:lastRenderedPageBreak/>
        <w:t>Приложение № 2</w:t>
      </w:r>
    </w:p>
    <w:p w:rsidR="00704631" w:rsidRPr="00704631" w:rsidRDefault="00704631" w:rsidP="00704631">
      <w:pPr>
        <w:jc w:val="both"/>
        <w:rPr>
          <w:rFonts w:ascii="Times New Roman" w:hAnsi="Times New Roman" w:cs="Times New Roman"/>
          <w:sz w:val="28"/>
          <w:szCs w:val="28"/>
        </w:rPr>
      </w:pPr>
      <w:r w:rsidRPr="00704631">
        <w:rPr>
          <w:rFonts w:ascii="Times New Roman" w:hAnsi="Times New Roman" w:cs="Times New Roman"/>
          <w:sz w:val="28"/>
          <w:szCs w:val="28"/>
        </w:rPr>
        <w:t xml:space="preserve">Я, __________________________________________________________, даю согласие на использование моих персональных данных в целях участия в </w:t>
      </w:r>
      <w:r>
        <w:rPr>
          <w:rFonts w:ascii="Times New Roman" w:hAnsi="Times New Roman" w:cs="Times New Roman"/>
          <w:sz w:val="28"/>
          <w:szCs w:val="28"/>
        </w:rPr>
        <w:t>районном фестивале-конкурсе</w:t>
      </w:r>
      <w:r w:rsidRPr="00704631">
        <w:rPr>
          <w:rFonts w:ascii="Times New Roman" w:hAnsi="Times New Roman" w:cs="Times New Roman"/>
          <w:sz w:val="28"/>
          <w:szCs w:val="28"/>
        </w:rPr>
        <w:t xml:space="preserve"> ретро песни «Ретро шлягер», а также на хранение данных на электронных и бумажных носителях.</w:t>
      </w:r>
    </w:p>
    <w:p w:rsidR="00704631" w:rsidRPr="00704631" w:rsidRDefault="00704631" w:rsidP="00704631">
      <w:pPr>
        <w:jc w:val="both"/>
        <w:rPr>
          <w:rFonts w:ascii="Times New Roman" w:hAnsi="Times New Roman" w:cs="Times New Roman"/>
          <w:sz w:val="28"/>
          <w:szCs w:val="28"/>
        </w:rPr>
      </w:pPr>
      <w:proofErr w:type="gramStart"/>
      <w:r w:rsidRPr="00704631">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04631" w:rsidRPr="00704631" w:rsidRDefault="00704631" w:rsidP="00704631">
      <w:pPr>
        <w:jc w:val="both"/>
        <w:rPr>
          <w:rFonts w:ascii="Times New Roman" w:hAnsi="Times New Roman" w:cs="Times New Roman"/>
          <w:sz w:val="28"/>
          <w:szCs w:val="28"/>
        </w:rPr>
      </w:pPr>
      <w:r w:rsidRPr="00704631">
        <w:rPr>
          <w:rFonts w:ascii="Times New Roman" w:hAnsi="Times New Roman" w:cs="Times New Roman"/>
          <w:sz w:val="28"/>
          <w:szCs w:val="28"/>
        </w:rPr>
        <w:t>Я проинформирова</w:t>
      </w:r>
      <w:proofErr w:type="gramStart"/>
      <w:r w:rsidRPr="00704631">
        <w:rPr>
          <w:rFonts w:ascii="Times New Roman" w:hAnsi="Times New Roman" w:cs="Times New Roman"/>
          <w:sz w:val="28"/>
          <w:szCs w:val="28"/>
        </w:rPr>
        <w:t>н(</w:t>
      </w:r>
      <w:proofErr w:type="gramEnd"/>
      <w:r w:rsidRPr="00704631">
        <w:rPr>
          <w:rFonts w:ascii="Times New Roman" w:hAnsi="Times New Roman" w:cs="Times New Roman"/>
          <w:sz w:val="28"/>
          <w:szCs w:val="28"/>
        </w:rPr>
        <w:t>а), что муниципальное бюджетное учреждение культуры «Районный культурно-досуговый центр»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04631" w:rsidRPr="00704631" w:rsidRDefault="00704631" w:rsidP="00704631">
      <w:pPr>
        <w:jc w:val="both"/>
        <w:rPr>
          <w:rFonts w:ascii="Times New Roman" w:hAnsi="Times New Roman" w:cs="Times New Roman"/>
          <w:sz w:val="28"/>
          <w:szCs w:val="28"/>
        </w:rPr>
      </w:pPr>
      <w:r w:rsidRPr="00704631">
        <w:rPr>
          <w:rFonts w:ascii="Times New Roman" w:hAnsi="Times New Roman" w:cs="Times New Roman"/>
          <w:sz w:val="28"/>
          <w:szCs w:val="28"/>
        </w:rPr>
        <w:t>Я согласе</w:t>
      </w:r>
      <w:proofErr w:type="gramStart"/>
      <w:r w:rsidRPr="00704631">
        <w:rPr>
          <w:rFonts w:ascii="Times New Roman" w:hAnsi="Times New Roman" w:cs="Times New Roman"/>
          <w:sz w:val="28"/>
          <w:szCs w:val="28"/>
        </w:rPr>
        <w:t>н(</w:t>
      </w:r>
      <w:proofErr w:type="gramEnd"/>
      <w:r w:rsidRPr="00704631">
        <w:rPr>
          <w:rFonts w:ascii="Times New Roman" w:hAnsi="Times New Roman" w:cs="Times New Roman"/>
          <w:sz w:val="28"/>
          <w:szCs w:val="28"/>
        </w:rPr>
        <w:t>на), что указанные категории моих персональных данных могут быть использованы для оформления отчетных документов, указаны на наградных документах и каталоге, использованы в трансляция работ на экранах при проведении фестиваля, размещены в информационно-телекоммуникационной сети «Интернет» (на официальном сайте, в группах социальных сетей, в СМИ).</w:t>
      </w:r>
    </w:p>
    <w:p w:rsidR="00704631" w:rsidRPr="00704631" w:rsidRDefault="00704631" w:rsidP="00704631">
      <w:pPr>
        <w:jc w:val="both"/>
        <w:rPr>
          <w:rFonts w:ascii="Times New Roman" w:hAnsi="Times New Roman" w:cs="Times New Roman"/>
          <w:sz w:val="28"/>
          <w:szCs w:val="28"/>
        </w:rPr>
      </w:pPr>
      <w:r w:rsidRPr="00704631">
        <w:rPr>
          <w:rFonts w:ascii="Times New Roman" w:hAnsi="Times New Roman" w:cs="Times New Roman"/>
          <w:sz w:val="28"/>
          <w:szCs w:val="28"/>
        </w:rPr>
        <w:t>Срок действия данного согласия не ограничен. Согласие может быть отозвано в любой момент по моему письменному заявлению.</w:t>
      </w:r>
    </w:p>
    <w:p w:rsidR="00704631" w:rsidRPr="00704631" w:rsidRDefault="00704631" w:rsidP="00704631">
      <w:pPr>
        <w:jc w:val="both"/>
        <w:rPr>
          <w:rFonts w:ascii="Times New Roman" w:hAnsi="Times New Roman" w:cs="Times New Roman"/>
          <w:sz w:val="28"/>
          <w:szCs w:val="28"/>
        </w:rPr>
      </w:pPr>
      <w:r w:rsidRPr="00704631">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704631" w:rsidRPr="00704631" w:rsidRDefault="00704631" w:rsidP="00704631">
      <w:pPr>
        <w:jc w:val="both"/>
        <w:rPr>
          <w:rFonts w:ascii="Times New Roman" w:hAnsi="Times New Roman" w:cs="Times New Roman"/>
          <w:sz w:val="28"/>
          <w:szCs w:val="28"/>
        </w:rPr>
      </w:pPr>
    </w:p>
    <w:p w:rsidR="00704631" w:rsidRPr="00704631" w:rsidRDefault="00704631" w:rsidP="00704631">
      <w:pPr>
        <w:jc w:val="both"/>
        <w:rPr>
          <w:rFonts w:ascii="Times New Roman" w:hAnsi="Times New Roman" w:cs="Times New Roman"/>
          <w:sz w:val="28"/>
          <w:szCs w:val="28"/>
        </w:rPr>
      </w:pPr>
    </w:p>
    <w:p w:rsidR="00704631" w:rsidRPr="00704631" w:rsidRDefault="00704631" w:rsidP="00704631">
      <w:pPr>
        <w:jc w:val="both"/>
        <w:rPr>
          <w:rFonts w:ascii="Times New Roman" w:hAnsi="Times New Roman" w:cs="Times New Roman"/>
          <w:sz w:val="28"/>
          <w:szCs w:val="28"/>
        </w:rPr>
      </w:pPr>
    </w:p>
    <w:p w:rsidR="00DA2B12" w:rsidRPr="00DA2B12" w:rsidRDefault="00704631" w:rsidP="00704631">
      <w:pPr>
        <w:jc w:val="both"/>
        <w:rPr>
          <w:rFonts w:ascii="Times New Roman" w:hAnsi="Times New Roman" w:cs="Times New Roman"/>
          <w:sz w:val="28"/>
          <w:szCs w:val="28"/>
        </w:rPr>
      </w:pPr>
      <w:r w:rsidRPr="00704631">
        <w:rPr>
          <w:rFonts w:ascii="Times New Roman" w:hAnsi="Times New Roman" w:cs="Times New Roman"/>
          <w:sz w:val="28"/>
          <w:szCs w:val="28"/>
        </w:rPr>
        <w:t>Дата «__»_________2022  г.                                _______________ (подпись)</w:t>
      </w:r>
    </w:p>
    <w:sectPr w:rsidR="00DA2B12" w:rsidRPr="00DA2B12" w:rsidSect="006F3860">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2F8"/>
    <w:multiLevelType w:val="hybridMultilevel"/>
    <w:tmpl w:val="913ACC0E"/>
    <w:lvl w:ilvl="0" w:tplc="32707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2A3950"/>
    <w:multiLevelType w:val="hybridMultilevel"/>
    <w:tmpl w:val="24F649FA"/>
    <w:lvl w:ilvl="0" w:tplc="9C96C8FC">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3AA170B6"/>
    <w:multiLevelType w:val="multilevel"/>
    <w:tmpl w:val="B1186CF4"/>
    <w:lvl w:ilvl="0">
      <w:start w:val="1"/>
      <w:numFmt w:val="decimal"/>
      <w:lvlText w:val="%1."/>
      <w:lvlJc w:val="left"/>
      <w:pPr>
        <w:ind w:left="1080" w:hanging="360"/>
      </w:pPr>
      <w:rPr>
        <w:rFonts w:ascii="Times New Roman" w:eastAsia="Times New Roman" w:hAnsi="Times New Roman" w:cs="Times New Roman"/>
        <w:b/>
        <w:color w:val="auto"/>
      </w:rPr>
    </w:lvl>
    <w:lvl w:ilvl="1">
      <w:start w:val="1"/>
      <w:numFmt w:val="decimal"/>
      <w:isLgl/>
      <w:lvlText w:val="%1.%2."/>
      <w:lvlJc w:val="left"/>
      <w:pPr>
        <w:ind w:left="1430" w:hanging="720"/>
      </w:pPr>
      <w:rPr>
        <w:rFonts w:ascii="Times New Roman" w:hAnsi="Times New Roman" w:hint="default"/>
        <w:b w:val="0"/>
      </w:rPr>
    </w:lvl>
    <w:lvl w:ilvl="2">
      <w:start w:val="1"/>
      <w:numFmt w:val="decimal"/>
      <w:isLgl/>
      <w:lvlText w:val="%1.%2.%3."/>
      <w:lvlJc w:val="left"/>
      <w:pPr>
        <w:ind w:left="1800" w:hanging="1080"/>
      </w:pPr>
      <w:rPr>
        <w:rFonts w:ascii="Times New Roman" w:hAnsi="Times New Roman" w:hint="default"/>
      </w:rPr>
    </w:lvl>
    <w:lvl w:ilvl="3">
      <w:start w:val="1"/>
      <w:numFmt w:val="decimal"/>
      <w:isLgl/>
      <w:lvlText w:val="%1.%2.%3.%4."/>
      <w:lvlJc w:val="left"/>
      <w:pPr>
        <w:ind w:left="1800" w:hanging="1080"/>
      </w:pPr>
      <w:rPr>
        <w:rFonts w:ascii="Times New Roman" w:hAnsi="Times New Roman" w:hint="default"/>
      </w:rPr>
    </w:lvl>
    <w:lvl w:ilvl="4">
      <w:start w:val="1"/>
      <w:numFmt w:val="decimal"/>
      <w:isLgl/>
      <w:lvlText w:val="%1.%2.%3.%4.%5."/>
      <w:lvlJc w:val="left"/>
      <w:pPr>
        <w:ind w:left="2160" w:hanging="1440"/>
      </w:pPr>
      <w:rPr>
        <w:rFonts w:ascii="Times New Roman" w:hAnsi="Times New Roman" w:hint="default"/>
      </w:rPr>
    </w:lvl>
    <w:lvl w:ilvl="5">
      <w:start w:val="1"/>
      <w:numFmt w:val="decimal"/>
      <w:isLgl/>
      <w:lvlText w:val="%1.%2.%3.%4.%5.%6."/>
      <w:lvlJc w:val="left"/>
      <w:pPr>
        <w:ind w:left="2520" w:hanging="1800"/>
      </w:pPr>
      <w:rPr>
        <w:rFonts w:ascii="Times New Roman" w:hAnsi="Times New Roman" w:hint="default"/>
      </w:rPr>
    </w:lvl>
    <w:lvl w:ilvl="6">
      <w:start w:val="1"/>
      <w:numFmt w:val="decimal"/>
      <w:isLgl/>
      <w:lvlText w:val="%1.%2.%3.%4.%5.%6.%7."/>
      <w:lvlJc w:val="left"/>
      <w:pPr>
        <w:ind w:left="2520" w:hanging="1800"/>
      </w:pPr>
      <w:rPr>
        <w:rFonts w:ascii="Times New Roman" w:hAnsi="Times New Roman" w:hint="default"/>
      </w:rPr>
    </w:lvl>
    <w:lvl w:ilvl="7">
      <w:start w:val="1"/>
      <w:numFmt w:val="decimal"/>
      <w:isLgl/>
      <w:lvlText w:val="%1.%2.%3.%4.%5.%6.%7.%8."/>
      <w:lvlJc w:val="left"/>
      <w:pPr>
        <w:ind w:left="2880" w:hanging="2160"/>
      </w:pPr>
      <w:rPr>
        <w:rFonts w:ascii="Times New Roman" w:hAnsi="Times New Roman" w:hint="default"/>
      </w:rPr>
    </w:lvl>
    <w:lvl w:ilvl="8">
      <w:start w:val="1"/>
      <w:numFmt w:val="decimal"/>
      <w:isLgl/>
      <w:lvlText w:val="%1.%2.%3.%4.%5.%6.%7.%8.%9."/>
      <w:lvlJc w:val="left"/>
      <w:pPr>
        <w:ind w:left="3240" w:hanging="2520"/>
      </w:pPr>
      <w:rPr>
        <w:rFonts w:ascii="Times New Roman" w:hAnsi="Times New Roman" w:hint="default"/>
      </w:rPr>
    </w:lvl>
  </w:abstractNum>
  <w:abstractNum w:abstractNumId="3">
    <w:nsid w:val="66EA6048"/>
    <w:multiLevelType w:val="hybridMultilevel"/>
    <w:tmpl w:val="59629D7A"/>
    <w:lvl w:ilvl="0" w:tplc="C6426368">
      <w:start w:val="1"/>
      <w:numFmt w:val="decimal"/>
      <w:lvlText w:val="%1."/>
      <w:lvlJc w:val="left"/>
      <w:pPr>
        <w:ind w:left="1364" w:hanging="360"/>
      </w:pPr>
      <w:rPr>
        <w:rFonts w:ascii="Times New Roman" w:eastAsia="Times New Roman"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7A6A12C0"/>
    <w:multiLevelType w:val="hybridMultilevel"/>
    <w:tmpl w:val="4F6EAACE"/>
    <w:lvl w:ilvl="0" w:tplc="8DA68A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C0"/>
    <w:rsid w:val="00143287"/>
    <w:rsid w:val="00160670"/>
    <w:rsid w:val="001D6416"/>
    <w:rsid w:val="0022015B"/>
    <w:rsid w:val="002204AC"/>
    <w:rsid w:val="002A648A"/>
    <w:rsid w:val="002B6062"/>
    <w:rsid w:val="00306F69"/>
    <w:rsid w:val="0039283E"/>
    <w:rsid w:val="00393EF5"/>
    <w:rsid w:val="003A2EC0"/>
    <w:rsid w:val="003F523F"/>
    <w:rsid w:val="004C77BC"/>
    <w:rsid w:val="006A51DE"/>
    <w:rsid w:val="006F3860"/>
    <w:rsid w:val="00704631"/>
    <w:rsid w:val="00715524"/>
    <w:rsid w:val="007F6B01"/>
    <w:rsid w:val="007F71A0"/>
    <w:rsid w:val="00817A4C"/>
    <w:rsid w:val="008A4F1A"/>
    <w:rsid w:val="00992A88"/>
    <w:rsid w:val="00B81245"/>
    <w:rsid w:val="00C02712"/>
    <w:rsid w:val="00C3526D"/>
    <w:rsid w:val="00C74B27"/>
    <w:rsid w:val="00D220D7"/>
    <w:rsid w:val="00D473BA"/>
    <w:rsid w:val="00D76D70"/>
    <w:rsid w:val="00DA2B12"/>
    <w:rsid w:val="00E7196B"/>
    <w:rsid w:val="00ED043A"/>
    <w:rsid w:val="00F5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0D7"/>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D22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D220D7"/>
    <w:rPr>
      <w:b/>
      <w:bCs/>
    </w:rPr>
  </w:style>
  <w:style w:type="paragraph" w:styleId="a6">
    <w:name w:val="No Spacing"/>
    <w:uiPriority w:val="1"/>
    <w:qFormat/>
    <w:rsid w:val="00D473BA"/>
    <w:pPr>
      <w:spacing w:after="0" w:line="240" w:lineRule="auto"/>
    </w:pPr>
  </w:style>
  <w:style w:type="character" w:styleId="a7">
    <w:name w:val="Hyperlink"/>
    <w:basedOn w:val="a0"/>
    <w:uiPriority w:val="99"/>
    <w:unhideWhenUsed/>
    <w:rsid w:val="007F6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0D7"/>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D22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D220D7"/>
    <w:rPr>
      <w:b/>
      <w:bCs/>
    </w:rPr>
  </w:style>
  <w:style w:type="paragraph" w:styleId="a6">
    <w:name w:val="No Spacing"/>
    <w:uiPriority w:val="1"/>
    <w:qFormat/>
    <w:rsid w:val="00D473BA"/>
    <w:pPr>
      <w:spacing w:after="0" w:line="240" w:lineRule="auto"/>
    </w:pPr>
  </w:style>
  <w:style w:type="character" w:styleId="a7">
    <w:name w:val="Hyperlink"/>
    <w:basedOn w:val="a0"/>
    <w:uiPriority w:val="99"/>
    <w:unhideWhenUsed/>
    <w:rsid w:val="007F6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kdc15@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ECD0-84E0-4044-B36B-CD0A45D6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12</cp:revision>
  <cp:lastPrinted>2022-09-16T13:07:00Z</cp:lastPrinted>
  <dcterms:created xsi:type="dcterms:W3CDTF">2020-11-09T09:56:00Z</dcterms:created>
  <dcterms:modified xsi:type="dcterms:W3CDTF">2022-09-27T11:26:00Z</dcterms:modified>
</cp:coreProperties>
</file>